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5BDD" w14:textId="77777777" w:rsidR="000B5E2D" w:rsidRPr="00E52D98" w:rsidRDefault="000B5E2D" w:rsidP="001636A2">
      <w:pPr>
        <w:jc w:val="center"/>
        <w:rPr>
          <w:rFonts w:ascii="HG丸ｺﾞｼｯｸM-PRO" w:eastAsia="HG丸ｺﾞｼｯｸM-PRO" w:hAnsi="HG丸ｺﾞｼｯｸM-PRO"/>
          <w:b/>
          <w:sz w:val="26"/>
          <w:szCs w:val="26"/>
        </w:rPr>
      </w:pPr>
      <w:r w:rsidRPr="00E52D98">
        <w:rPr>
          <w:rFonts w:ascii="HG丸ｺﾞｼｯｸM-PRO" w:eastAsia="HG丸ｺﾞｼｯｸM-PRO" w:hAnsi="HG丸ｺﾞｼｯｸM-PRO" w:cstheme="majorHAnsi" w:hint="eastAsia"/>
          <w:b/>
          <w:sz w:val="26"/>
          <w:szCs w:val="26"/>
        </w:rPr>
        <w:t>情</w:t>
      </w:r>
      <w:r w:rsidR="001636A2" w:rsidRPr="00E52D98">
        <w:rPr>
          <w:rFonts w:ascii="HG丸ｺﾞｼｯｸM-PRO" w:eastAsia="HG丸ｺﾞｼｯｸM-PRO" w:hAnsi="HG丸ｺﾞｼｯｸM-PRO" w:cstheme="majorHAnsi" w:hint="eastAsia"/>
          <w:b/>
          <w:sz w:val="26"/>
          <w:szCs w:val="26"/>
        </w:rPr>
        <w:t xml:space="preserve">　</w:t>
      </w:r>
      <w:r w:rsidRPr="00E52D98">
        <w:rPr>
          <w:rFonts w:ascii="HG丸ｺﾞｼｯｸM-PRO" w:eastAsia="HG丸ｺﾞｼｯｸM-PRO" w:hAnsi="HG丸ｺﾞｼｯｸM-PRO" w:cstheme="majorHAnsi" w:hint="eastAsia"/>
          <w:b/>
          <w:sz w:val="26"/>
          <w:szCs w:val="26"/>
        </w:rPr>
        <w:t>報</w:t>
      </w:r>
      <w:r w:rsidR="001636A2" w:rsidRPr="00E52D98">
        <w:rPr>
          <w:rFonts w:ascii="HG丸ｺﾞｼｯｸM-PRO" w:eastAsia="HG丸ｺﾞｼｯｸM-PRO" w:hAnsi="HG丸ｺﾞｼｯｸM-PRO" w:cstheme="majorHAnsi" w:hint="eastAsia"/>
          <w:b/>
          <w:sz w:val="26"/>
          <w:szCs w:val="26"/>
        </w:rPr>
        <w:t xml:space="preserve">　</w:t>
      </w:r>
      <w:r w:rsidRPr="00E52D98">
        <w:rPr>
          <w:rFonts w:ascii="HG丸ｺﾞｼｯｸM-PRO" w:eastAsia="HG丸ｺﾞｼｯｸM-PRO" w:hAnsi="HG丸ｺﾞｼｯｸM-PRO" w:cstheme="majorHAnsi" w:hint="eastAsia"/>
          <w:b/>
          <w:sz w:val="26"/>
          <w:szCs w:val="26"/>
        </w:rPr>
        <w:t>公</w:t>
      </w:r>
      <w:r w:rsidR="001636A2" w:rsidRPr="00E52D98">
        <w:rPr>
          <w:rFonts w:ascii="HG丸ｺﾞｼｯｸM-PRO" w:eastAsia="HG丸ｺﾞｼｯｸM-PRO" w:hAnsi="HG丸ｺﾞｼｯｸM-PRO" w:cstheme="majorHAnsi" w:hint="eastAsia"/>
          <w:b/>
          <w:sz w:val="26"/>
          <w:szCs w:val="26"/>
        </w:rPr>
        <w:t xml:space="preserve">　</w:t>
      </w:r>
      <w:r w:rsidRPr="00E52D98">
        <w:rPr>
          <w:rFonts w:ascii="HG丸ｺﾞｼｯｸM-PRO" w:eastAsia="HG丸ｺﾞｼｯｸM-PRO" w:hAnsi="HG丸ｺﾞｼｯｸM-PRO" w:cstheme="majorHAnsi" w:hint="eastAsia"/>
          <w:b/>
          <w:sz w:val="26"/>
          <w:szCs w:val="26"/>
        </w:rPr>
        <w:t>開</w:t>
      </w:r>
      <w:r w:rsidR="001636A2" w:rsidRPr="00E52D98">
        <w:rPr>
          <w:rFonts w:ascii="HG丸ｺﾞｼｯｸM-PRO" w:eastAsia="HG丸ｺﾞｼｯｸM-PRO" w:hAnsi="HG丸ｺﾞｼｯｸM-PRO" w:cstheme="majorHAnsi" w:hint="eastAsia"/>
          <w:b/>
          <w:sz w:val="26"/>
          <w:szCs w:val="26"/>
        </w:rPr>
        <w:t xml:space="preserve">　</w:t>
      </w:r>
      <w:r w:rsidRPr="00E52D98">
        <w:rPr>
          <w:rFonts w:ascii="HG丸ｺﾞｼｯｸM-PRO" w:eastAsia="HG丸ｺﾞｼｯｸM-PRO" w:hAnsi="HG丸ｺﾞｼｯｸM-PRO" w:cstheme="majorHAnsi" w:hint="eastAsia"/>
          <w:b/>
          <w:sz w:val="26"/>
          <w:szCs w:val="26"/>
        </w:rPr>
        <w:t>文</w:t>
      </w:r>
      <w:r w:rsidR="001636A2" w:rsidRPr="00E52D98">
        <w:rPr>
          <w:rFonts w:ascii="HG丸ｺﾞｼｯｸM-PRO" w:eastAsia="HG丸ｺﾞｼｯｸM-PRO" w:hAnsi="HG丸ｺﾞｼｯｸM-PRO" w:cstheme="majorHAnsi" w:hint="eastAsia"/>
          <w:b/>
          <w:sz w:val="26"/>
          <w:szCs w:val="26"/>
        </w:rPr>
        <w:t xml:space="preserve">　</w:t>
      </w:r>
      <w:r w:rsidRPr="00E52D98">
        <w:rPr>
          <w:rFonts w:ascii="HG丸ｺﾞｼｯｸM-PRO" w:eastAsia="HG丸ｺﾞｼｯｸM-PRO" w:hAnsi="HG丸ｺﾞｼｯｸM-PRO" w:cstheme="majorHAnsi" w:hint="eastAsia"/>
          <w:b/>
          <w:sz w:val="26"/>
          <w:szCs w:val="26"/>
        </w:rPr>
        <w:t>書</w:t>
      </w:r>
    </w:p>
    <w:p w14:paraId="038B2300" w14:textId="77777777" w:rsidR="001636A2" w:rsidRPr="00E52D98" w:rsidRDefault="001636A2" w:rsidP="000B5E2D">
      <w:pPr>
        <w:widowControl/>
        <w:jc w:val="left"/>
        <w:rPr>
          <w:rFonts w:ascii="HG丸ｺﾞｼｯｸM-PRO" w:eastAsia="HG丸ｺﾞｼｯｸM-PRO" w:hAnsi="HG丸ｺﾞｼｯｸM-PRO" w:cs="ＭＳ 明朝"/>
        </w:rPr>
      </w:pPr>
    </w:p>
    <w:p w14:paraId="0BCA7831" w14:textId="77777777" w:rsidR="000B5E2D" w:rsidRPr="003F4BCA" w:rsidRDefault="00E52D98" w:rsidP="000B5E2D">
      <w:pPr>
        <w:widowControl/>
        <w:jc w:val="left"/>
        <w:rPr>
          <w:rFonts w:ascii="HG丸ｺﾞｼｯｸM-PRO" w:eastAsia="HG丸ｺﾞｼｯｸM-PRO" w:hAnsi="HG丸ｺﾞｼｯｸM-PRO" w:cstheme="majorHAnsi"/>
          <w:b/>
          <w:bCs/>
          <w:color w:val="000000" w:themeColor="text1"/>
          <w:sz w:val="22"/>
          <w:szCs w:val="22"/>
        </w:rPr>
      </w:pPr>
      <w:r w:rsidRPr="003F4BCA">
        <w:rPr>
          <w:rFonts w:ascii="HG丸ｺﾞｼｯｸM-PRO" w:eastAsia="HG丸ｺﾞｼｯｸM-PRO" w:hAnsi="HG丸ｺﾞｼｯｸM-PRO" w:cstheme="majorHAnsi" w:hint="eastAsia"/>
          <w:b/>
          <w:bCs/>
          <w:color w:val="000000" w:themeColor="text1"/>
          <w:sz w:val="22"/>
          <w:szCs w:val="22"/>
        </w:rPr>
        <w:t>【研究課題名】</w:t>
      </w:r>
    </w:p>
    <w:p w14:paraId="2FB9EAA8" w14:textId="1890E9F2" w:rsidR="001636A2" w:rsidRDefault="0098641F" w:rsidP="006C7AAF">
      <w:pPr>
        <w:widowControl/>
        <w:ind w:leftChars="103" w:left="242" w:firstLineChars="15" w:firstLine="37"/>
        <w:jc w:val="left"/>
        <w:rPr>
          <w:rFonts w:ascii="HG丸ｺﾞｼｯｸM-PRO" w:eastAsia="HG丸ｺﾞｼｯｸM-PRO" w:hAnsi="HG丸ｺﾞｼｯｸM-PRO" w:cstheme="majorHAnsi"/>
          <w:color w:val="000000" w:themeColor="text1"/>
          <w:sz w:val="22"/>
          <w:szCs w:val="22"/>
        </w:rPr>
      </w:pPr>
      <w:r w:rsidRPr="0098641F">
        <w:rPr>
          <w:rFonts w:ascii="HG丸ｺﾞｼｯｸM-PRO" w:eastAsia="HG丸ｺﾞｼｯｸM-PRO" w:hAnsi="HG丸ｺﾞｼｯｸM-PRO" w:cstheme="majorHAnsi" w:hint="eastAsia"/>
          <w:color w:val="000000" w:themeColor="text1"/>
          <w:sz w:val="22"/>
          <w:szCs w:val="22"/>
        </w:rPr>
        <w:t>神経筋疾患専門病院における入院患者の栄養状態実態調査研究</w:t>
      </w:r>
    </w:p>
    <w:p w14:paraId="740C3D09" w14:textId="77777777" w:rsidR="0098641F" w:rsidRPr="0098641F" w:rsidRDefault="0098641F" w:rsidP="001636A2">
      <w:pPr>
        <w:widowControl/>
        <w:ind w:left="246" w:hangingChars="100" w:hanging="246"/>
        <w:jc w:val="left"/>
        <w:rPr>
          <w:rFonts w:ascii="HG丸ｺﾞｼｯｸM-PRO" w:eastAsia="HG丸ｺﾞｼｯｸM-PRO" w:hAnsi="HG丸ｺﾞｼｯｸM-PRO" w:cstheme="majorHAnsi"/>
          <w:b/>
          <w:color w:val="000000" w:themeColor="text1"/>
          <w:sz w:val="22"/>
          <w:szCs w:val="22"/>
        </w:rPr>
      </w:pPr>
    </w:p>
    <w:p w14:paraId="0A6BF518" w14:textId="77777777" w:rsidR="000B5E2D" w:rsidRPr="003F4BCA" w:rsidRDefault="00257B7F" w:rsidP="000B5E2D">
      <w:pPr>
        <w:widowControl/>
        <w:jc w:val="left"/>
        <w:rPr>
          <w:rFonts w:ascii="HG丸ｺﾞｼｯｸM-PRO" w:eastAsia="HG丸ｺﾞｼｯｸM-PRO" w:hAnsi="HG丸ｺﾞｼｯｸM-PRO" w:cstheme="majorHAnsi"/>
          <w:b/>
          <w:color w:val="000000" w:themeColor="text1"/>
          <w:sz w:val="22"/>
          <w:szCs w:val="22"/>
        </w:rPr>
      </w:pPr>
      <w:r w:rsidRPr="003F4BCA">
        <w:rPr>
          <w:rFonts w:ascii="HG丸ｺﾞｼｯｸM-PRO" w:eastAsia="HG丸ｺﾞｼｯｸM-PRO" w:hAnsi="HG丸ｺﾞｼｯｸM-PRO" w:cstheme="majorHAnsi" w:hint="eastAsia"/>
          <w:b/>
          <w:color w:val="000000" w:themeColor="text1"/>
          <w:sz w:val="22"/>
          <w:szCs w:val="22"/>
        </w:rPr>
        <w:t>１．研究の目的</w:t>
      </w:r>
    </w:p>
    <w:p w14:paraId="6AA646D3" w14:textId="490A2257" w:rsidR="00257B7F" w:rsidRPr="003F4BCA" w:rsidRDefault="0039026D" w:rsidP="006C7AAF">
      <w:pPr>
        <w:widowControl/>
        <w:ind w:leftChars="120" w:left="282"/>
        <w:jc w:val="left"/>
        <w:rPr>
          <w:rFonts w:ascii="HG丸ｺﾞｼｯｸM-PRO" w:eastAsia="HG丸ｺﾞｼｯｸM-PRO" w:hAnsi="HG丸ｺﾞｼｯｸM-PRO" w:cstheme="majorHAnsi"/>
          <w:color w:val="FF0000"/>
          <w:sz w:val="22"/>
          <w:szCs w:val="22"/>
        </w:rPr>
      </w:pPr>
      <w:r>
        <w:rPr>
          <w:rFonts w:ascii="HG丸ｺﾞｼｯｸM-PRO" w:eastAsia="HG丸ｺﾞｼｯｸM-PRO" w:hAnsi="HG丸ｺﾞｼｯｸM-PRO" w:cstheme="majorHAnsi" w:hint="eastAsia"/>
          <w:color w:val="000000" w:themeColor="text1"/>
          <w:sz w:val="22"/>
          <w:szCs w:val="22"/>
        </w:rPr>
        <w:t>当院に入院された患者さんのうち，</w:t>
      </w:r>
      <w:r w:rsidR="0098641F" w:rsidRPr="0098641F">
        <w:rPr>
          <w:rFonts w:ascii="HG丸ｺﾞｼｯｸM-PRO" w:eastAsia="HG丸ｺﾞｼｯｸM-PRO" w:hAnsi="HG丸ｺﾞｼｯｸM-PRO" w:cstheme="majorHAnsi" w:hint="eastAsia"/>
          <w:color w:val="000000" w:themeColor="text1"/>
          <w:sz w:val="22"/>
          <w:szCs w:val="22"/>
        </w:rPr>
        <w:t>低栄養</w:t>
      </w:r>
      <w:r w:rsidR="001E49B9">
        <w:rPr>
          <w:rFonts w:ascii="HG丸ｺﾞｼｯｸM-PRO" w:eastAsia="HG丸ｺﾞｼｯｸM-PRO" w:hAnsi="HG丸ｺﾞｼｯｸM-PRO" w:cstheme="majorHAnsi" w:hint="eastAsia"/>
          <w:color w:val="000000" w:themeColor="text1"/>
          <w:sz w:val="22"/>
          <w:szCs w:val="22"/>
        </w:rPr>
        <w:t>の</w:t>
      </w:r>
      <w:r w:rsidR="0098641F" w:rsidRPr="0098641F">
        <w:rPr>
          <w:rFonts w:ascii="HG丸ｺﾞｼｯｸM-PRO" w:eastAsia="HG丸ｺﾞｼｯｸM-PRO" w:hAnsi="HG丸ｺﾞｼｯｸM-PRO" w:cstheme="majorHAnsi" w:hint="eastAsia"/>
          <w:color w:val="000000" w:themeColor="text1"/>
          <w:sz w:val="22"/>
          <w:szCs w:val="22"/>
        </w:rPr>
        <w:t>患者</w:t>
      </w:r>
      <w:r w:rsidR="0098641F">
        <w:rPr>
          <w:rFonts w:ascii="HG丸ｺﾞｼｯｸM-PRO" w:eastAsia="HG丸ｺﾞｼｯｸM-PRO" w:hAnsi="HG丸ｺﾞｼｯｸM-PRO" w:cstheme="majorHAnsi" w:hint="eastAsia"/>
          <w:color w:val="000000" w:themeColor="text1"/>
          <w:sz w:val="22"/>
          <w:szCs w:val="22"/>
        </w:rPr>
        <w:t>さん</w:t>
      </w:r>
      <w:r w:rsidR="0098641F" w:rsidRPr="0098641F">
        <w:rPr>
          <w:rFonts w:ascii="HG丸ｺﾞｼｯｸM-PRO" w:eastAsia="HG丸ｺﾞｼｯｸM-PRO" w:hAnsi="HG丸ｺﾞｼｯｸM-PRO" w:cstheme="majorHAnsi" w:hint="eastAsia"/>
          <w:color w:val="000000" w:themeColor="text1"/>
          <w:sz w:val="22"/>
          <w:szCs w:val="22"/>
        </w:rPr>
        <w:t>の割合を明らかにするとともに，低栄養に陥った原因因子ならびに低栄養の結果と関連する状態の把握をおこなうことで，栄養介入を必要としている患者</w:t>
      </w:r>
      <w:r w:rsidR="0098641F">
        <w:rPr>
          <w:rFonts w:ascii="HG丸ｺﾞｼｯｸM-PRO" w:eastAsia="HG丸ｺﾞｼｯｸM-PRO" w:hAnsi="HG丸ｺﾞｼｯｸM-PRO" w:cstheme="majorHAnsi" w:hint="eastAsia"/>
          <w:color w:val="000000" w:themeColor="text1"/>
          <w:sz w:val="22"/>
          <w:szCs w:val="22"/>
        </w:rPr>
        <w:t>さん</w:t>
      </w:r>
      <w:r w:rsidR="0098641F" w:rsidRPr="0098641F">
        <w:rPr>
          <w:rFonts w:ascii="HG丸ｺﾞｼｯｸM-PRO" w:eastAsia="HG丸ｺﾞｼｯｸM-PRO" w:hAnsi="HG丸ｺﾞｼｯｸM-PRO" w:cstheme="majorHAnsi" w:hint="eastAsia"/>
          <w:color w:val="000000" w:themeColor="text1"/>
          <w:sz w:val="22"/>
          <w:szCs w:val="22"/>
        </w:rPr>
        <w:t>に遅滞なく</w:t>
      </w:r>
      <w:r>
        <w:rPr>
          <w:rFonts w:ascii="HG丸ｺﾞｼｯｸM-PRO" w:eastAsia="HG丸ｺﾞｼｯｸM-PRO" w:hAnsi="HG丸ｺﾞｼｯｸM-PRO" w:cstheme="majorHAnsi" w:hint="eastAsia"/>
          <w:color w:val="000000" w:themeColor="text1"/>
          <w:sz w:val="22"/>
          <w:szCs w:val="22"/>
        </w:rPr>
        <w:t>栄養</w:t>
      </w:r>
      <w:r w:rsidR="0098641F" w:rsidRPr="0098641F">
        <w:rPr>
          <w:rFonts w:ascii="HG丸ｺﾞｼｯｸM-PRO" w:eastAsia="HG丸ｺﾞｼｯｸM-PRO" w:hAnsi="HG丸ｺﾞｼｯｸM-PRO" w:cstheme="majorHAnsi" w:hint="eastAsia"/>
          <w:color w:val="000000" w:themeColor="text1"/>
          <w:sz w:val="22"/>
          <w:szCs w:val="22"/>
        </w:rPr>
        <w:t>介入ができるようにすることを目的</w:t>
      </w:r>
      <w:r w:rsidR="0098641F">
        <w:rPr>
          <w:rFonts w:ascii="HG丸ｺﾞｼｯｸM-PRO" w:eastAsia="HG丸ｺﾞｼｯｸM-PRO" w:hAnsi="HG丸ｺﾞｼｯｸM-PRO" w:cstheme="majorHAnsi" w:hint="eastAsia"/>
          <w:color w:val="000000" w:themeColor="text1"/>
          <w:sz w:val="22"/>
          <w:szCs w:val="22"/>
        </w:rPr>
        <w:t>としています．</w:t>
      </w:r>
    </w:p>
    <w:p w14:paraId="07F7F3D5" w14:textId="77777777" w:rsidR="00257B7F" w:rsidRPr="003F4BCA" w:rsidRDefault="00257B7F" w:rsidP="000B5E2D">
      <w:pPr>
        <w:widowControl/>
        <w:jc w:val="left"/>
        <w:rPr>
          <w:rFonts w:ascii="HG丸ｺﾞｼｯｸM-PRO" w:eastAsia="HG丸ｺﾞｼｯｸM-PRO" w:hAnsi="HG丸ｺﾞｼｯｸM-PRO" w:cstheme="majorHAnsi"/>
          <w:color w:val="FF0000"/>
          <w:sz w:val="22"/>
          <w:szCs w:val="22"/>
        </w:rPr>
      </w:pPr>
    </w:p>
    <w:p w14:paraId="4E51EA6D" w14:textId="77777777" w:rsidR="000B5E2D" w:rsidRPr="003F4BCA" w:rsidRDefault="00257B7F" w:rsidP="000B5E2D">
      <w:pPr>
        <w:widowControl/>
        <w:jc w:val="left"/>
        <w:rPr>
          <w:rFonts w:ascii="HG丸ｺﾞｼｯｸM-PRO" w:eastAsia="HG丸ｺﾞｼｯｸM-PRO" w:hAnsi="HG丸ｺﾞｼｯｸM-PRO" w:cstheme="majorHAnsi"/>
          <w:b/>
          <w:color w:val="000000" w:themeColor="text1"/>
          <w:sz w:val="22"/>
          <w:szCs w:val="22"/>
        </w:rPr>
      </w:pPr>
      <w:r w:rsidRPr="003F4BCA">
        <w:rPr>
          <w:rFonts w:ascii="HG丸ｺﾞｼｯｸM-PRO" w:eastAsia="HG丸ｺﾞｼｯｸM-PRO" w:hAnsi="HG丸ｺﾞｼｯｸM-PRO" w:cstheme="majorHAnsi" w:hint="eastAsia"/>
          <w:b/>
          <w:color w:val="000000" w:themeColor="text1"/>
          <w:sz w:val="22"/>
          <w:szCs w:val="22"/>
        </w:rPr>
        <w:t>２．研究の</w:t>
      </w:r>
      <w:r w:rsidR="000B5E2D" w:rsidRPr="003F4BCA">
        <w:rPr>
          <w:rFonts w:ascii="HG丸ｺﾞｼｯｸM-PRO" w:eastAsia="HG丸ｺﾞｼｯｸM-PRO" w:hAnsi="HG丸ｺﾞｼｯｸM-PRO" w:cstheme="majorHAnsi" w:hint="eastAsia"/>
          <w:b/>
          <w:color w:val="000000" w:themeColor="text1"/>
          <w:sz w:val="22"/>
          <w:szCs w:val="22"/>
        </w:rPr>
        <w:t>方法</w:t>
      </w:r>
    </w:p>
    <w:p w14:paraId="379B2C58" w14:textId="77777777" w:rsidR="001636A2" w:rsidRPr="003F4BCA" w:rsidRDefault="00257B7F" w:rsidP="000B5E2D">
      <w:pPr>
        <w:widowControl/>
        <w:jc w:val="left"/>
        <w:rPr>
          <w:rFonts w:ascii="HG丸ｺﾞｼｯｸM-PRO" w:eastAsia="HG丸ｺﾞｼｯｸM-PRO" w:hAnsi="HG丸ｺﾞｼｯｸM-PRO" w:cstheme="majorHAnsi"/>
          <w:color w:val="000000" w:themeColor="text1"/>
          <w:sz w:val="22"/>
          <w:szCs w:val="22"/>
        </w:rPr>
      </w:pPr>
      <w:r w:rsidRPr="003F4BCA">
        <w:rPr>
          <w:rFonts w:ascii="HG丸ｺﾞｼｯｸM-PRO" w:eastAsia="HG丸ｺﾞｼｯｸM-PRO" w:hAnsi="HG丸ｺﾞｼｯｸM-PRO" w:cstheme="majorHAnsi" w:hint="eastAsia"/>
          <w:color w:val="000000" w:themeColor="text1"/>
          <w:sz w:val="22"/>
          <w:szCs w:val="22"/>
        </w:rPr>
        <w:t xml:space="preserve">　●対象となる患者さん</w:t>
      </w:r>
    </w:p>
    <w:p w14:paraId="6FD2D1AD" w14:textId="4C0D5937" w:rsidR="00152F45" w:rsidRPr="0098641F" w:rsidRDefault="00152F45" w:rsidP="00152F45">
      <w:pPr>
        <w:widowControl/>
        <w:jc w:val="left"/>
        <w:rPr>
          <w:rFonts w:ascii="HG丸ｺﾞｼｯｸM-PRO" w:eastAsia="HG丸ｺﾞｼｯｸM-PRO" w:hAnsi="HG丸ｺﾞｼｯｸM-PRO" w:cstheme="majorHAnsi"/>
          <w:color w:val="000000" w:themeColor="text1"/>
          <w:sz w:val="22"/>
          <w:szCs w:val="22"/>
        </w:rPr>
      </w:pPr>
      <w:r w:rsidRPr="003F4BCA">
        <w:rPr>
          <w:rFonts w:ascii="HG丸ｺﾞｼｯｸM-PRO" w:eastAsia="HG丸ｺﾞｼｯｸM-PRO" w:hAnsi="HG丸ｺﾞｼｯｸM-PRO" w:cstheme="majorHAnsi" w:hint="eastAsia"/>
          <w:color w:val="000000" w:themeColor="text1"/>
          <w:sz w:val="22"/>
          <w:szCs w:val="22"/>
        </w:rPr>
        <w:t xml:space="preserve">　</w:t>
      </w:r>
      <w:r w:rsidR="0098641F" w:rsidRPr="0098641F">
        <w:rPr>
          <w:rFonts w:ascii="HG丸ｺﾞｼｯｸM-PRO" w:eastAsia="HG丸ｺﾞｼｯｸM-PRO" w:hAnsi="HG丸ｺﾞｼｯｸM-PRO" w:cstheme="majorHAnsi" w:hint="eastAsia"/>
          <w:color w:val="000000" w:themeColor="text1"/>
          <w:sz w:val="22"/>
          <w:szCs w:val="22"/>
        </w:rPr>
        <w:t>2021年7月1日に宇多野病院に入院して</w:t>
      </w:r>
      <w:r w:rsidR="0039026D">
        <w:rPr>
          <w:rFonts w:ascii="HG丸ｺﾞｼｯｸM-PRO" w:eastAsia="HG丸ｺﾞｼｯｸM-PRO" w:hAnsi="HG丸ｺﾞｼｯｸM-PRO" w:cstheme="majorHAnsi" w:hint="eastAsia"/>
          <w:color w:val="000000" w:themeColor="text1"/>
          <w:sz w:val="22"/>
          <w:szCs w:val="22"/>
        </w:rPr>
        <w:t>おられ</w:t>
      </w:r>
      <w:r w:rsidR="0098641F" w:rsidRPr="0098641F">
        <w:rPr>
          <w:rFonts w:ascii="HG丸ｺﾞｼｯｸM-PRO" w:eastAsia="HG丸ｺﾞｼｯｸM-PRO" w:hAnsi="HG丸ｺﾞｼｯｸM-PRO" w:cstheme="majorHAnsi" w:hint="eastAsia"/>
          <w:color w:val="000000" w:themeColor="text1"/>
          <w:sz w:val="22"/>
          <w:szCs w:val="22"/>
        </w:rPr>
        <w:t>た方</w:t>
      </w:r>
    </w:p>
    <w:p w14:paraId="05C2DCD4" w14:textId="77777777" w:rsidR="00257B7F" w:rsidRPr="003F4BCA" w:rsidRDefault="00257B7F" w:rsidP="000B5E2D">
      <w:pPr>
        <w:widowControl/>
        <w:jc w:val="left"/>
        <w:rPr>
          <w:rFonts w:ascii="HG丸ｺﾞｼｯｸM-PRO" w:eastAsia="HG丸ｺﾞｼｯｸM-PRO" w:hAnsi="HG丸ｺﾞｼｯｸM-PRO" w:cstheme="majorHAnsi"/>
          <w:color w:val="000000" w:themeColor="text1"/>
          <w:sz w:val="22"/>
          <w:szCs w:val="22"/>
        </w:rPr>
      </w:pPr>
      <w:r w:rsidRPr="003F4BCA">
        <w:rPr>
          <w:rFonts w:ascii="HG丸ｺﾞｼｯｸM-PRO" w:eastAsia="HG丸ｺﾞｼｯｸM-PRO" w:hAnsi="HG丸ｺﾞｼｯｸM-PRO" w:cstheme="majorHAnsi" w:hint="eastAsia"/>
          <w:color w:val="000000" w:themeColor="text1"/>
          <w:sz w:val="22"/>
          <w:szCs w:val="22"/>
        </w:rPr>
        <w:t xml:space="preserve">　●研究期間</w:t>
      </w:r>
    </w:p>
    <w:p w14:paraId="17ADA80A" w14:textId="2D9481B9" w:rsidR="00152F45" w:rsidRPr="0098641F" w:rsidRDefault="00152F45" w:rsidP="000B5E2D">
      <w:pPr>
        <w:widowControl/>
        <w:jc w:val="left"/>
        <w:rPr>
          <w:rFonts w:ascii="HG丸ｺﾞｼｯｸM-PRO" w:eastAsia="HG丸ｺﾞｼｯｸM-PRO" w:hAnsi="HG丸ｺﾞｼｯｸM-PRO" w:cstheme="majorHAnsi"/>
          <w:color w:val="000000" w:themeColor="text1"/>
          <w:sz w:val="22"/>
          <w:szCs w:val="22"/>
        </w:rPr>
      </w:pPr>
      <w:r w:rsidRPr="0098641F">
        <w:rPr>
          <w:rFonts w:ascii="HG丸ｺﾞｼｯｸM-PRO" w:eastAsia="HG丸ｺﾞｼｯｸM-PRO" w:hAnsi="HG丸ｺﾞｼｯｸM-PRO" w:cstheme="majorHAnsi" w:hint="eastAsia"/>
          <w:color w:val="000000" w:themeColor="text1"/>
          <w:sz w:val="22"/>
          <w:szCs w:val="22"/>
        </w:rPr>
        <w:t xml:space="preserve">　</w:t>
      </w:r>
      <w:r w:rsidR="0098641F" w:rsidRPr="0098641F">
        <w:rPr>
          <w:rFonts w:ascii="HG丸ｺﾞｼｯｸM-PRO" w:eastAsia="HG丸ｺﾞｼｯｸM-PRO" w:hAnsi="HG丸ｺﾞｼｯｸM-PRO" w:cstheme="majorHAnsi" w:hint="eastAsia"/>
          <w:color w:val="000000" w:themeColor="text1"/>
          <w:sz w:val="22"/>
          <w:szCs w:val="22"/>
        </w:rPr>
        <w:t>令和</w:t>
      </w:r>
      <w:r w:rsidR="0098641F" w:rsidRPr="0098641F">
        <w:rPr>
          <w:rFonts w:ascii="HG丸ｺﾞｼｯｸM-PRO" w:eastAsia="HG丸ｺﾞｼｯｸM-PRO" w:hAnsi="HG丸ｺﾞｼｯｸM-PRO" w:cstheme="majorHAnsi"/>
          <w:color w:val="000000" w:themeColor="text1"/>
          <w:sz w:val="22"/>
          <w:szCs w:val="22"/>
        </w:rPr>
        <w:t>5</w:t>
      </w:r>
      <w:r w:rsidR="0098641F" w:rsidRPr="0098641F">
        <w:rPr>
          <w:rFonts w:ascii="HG丸ｺﾞｼｯｸM-PRO" w:eastAsia="HG丸ｺﾞｼｯｸM-PRO" w:hAnsi="HG丸ｺﾞｼｯｸM-PRO" w:cstheme="majorHAnsi" w:hint="eastAsia"/>
          <w:color w:val="000000" w:themeColor="text1"/>
          <w:sz w:val="22"/>
          <w:szCs w:val="22"/>
        </w:rPr>
        <w:t>年</w:t>
      </w:r>
      <w:r w:rsidR="0098641F" w:rsidRPr="0098641F">
        <w:rPr>
          <w:rFonts w:ascii="HG丸ｺﾞｼｯｸM-PRO" w:eastAsia="HG丸ｺﾞｼｯｸM-PRO" w:hAnsi="HG丸ｺﾞｼｯｸM-PRO" w:cstheme="majorHAnsi"/>
          <w:color w:val="000000" w:themeColor="text1"/>
          <w:sz w:val="22"/>
          <w:szCs w:val="22"/>
        </w:rPr>
        <w:t>8</w:t>
      </w:r>
      <w:r w:rsidR="0098641F" w:rsidRPr="0098641F">
        <w:rPr>
          <w:rFonts w:ascii="HG丸ｺﾞｼｯｸM-PRO" w:eastAsia="HG丸ｺﾞｼｯｸM-PRO" w:hAnsi="HG丸ｺﾞｼｯｸM-PRO" w:cstheme="majorHAnsi" w:hint="eastAsia"/>
          <w:color w:val="000000" w:themeColor="text1"/>
          <w:sz w:val="22"/>
          <w:szCs w:val="22"/>
        </w:rPr>
        <w:t>月</w:t>
      </w:r>
      <w:r w:rsidR="0098641F" w:rsidRPr="0098641F">
        <w:rPr>
          <w:rFonts w:ascii="HG丸ｺﾞｼｯｸM-PRO" w:eastAsia="HG丸ｺﾞｼｯｸM-PRO" w:hAnsi="HG丸ｺﾞｼｯｸM-PRO" w:cstheme="majorHAnsi"/>
          <w:color w:val="000000" w:themeColor="text1"/>
          <w:sz w:val="22"/>
          <w:szCs w:val="22"/>
        </w:rPr>
        <w:t>1</w:t>
      </w:r>
      <w:r w:rsidR="0098641F" w:rsidRPr="0098641F">
        <w:rPr>
          <w:rFonts w:ascii="HG丸ｺﾞｼｯｸM-PRO" w:eastAsia="HG丸ｺﾞｼｯｸM-PRO" w:hAnsi="HG丸ｺﾞｼｯｸM-PRO" w:cstheme="majorHAnsi" w:hint="eastAsia"/>
          <w:color w:val="000000" w:themeColor="text1"/>
          <w:sz w:val="22"/>
          <w:szCs w:val="22"/>
        </w:rPr>
        <w:t>日〜令和</w:t>
      </w:r>
      <w:r w:rsidR="0098641F" w:rsidRPr="0098641F">
        <w:rPr>
          <w:rFonts w:ascii="HG丸ｺﾞｼｯｸM-PRO" w:eastAsia="HG丸ｺﾞｼｯｸM-PRO" w:hAnsi="HG丸ｺﾞｼｯｸM-PRO" w:cstheme="majorHAnsi"/>
          <w:color w:val="000000" w:themeColor="text1"/>
          <w:sz w:val="22"/>
          <w:szCs w:val="22"/>
        </w:rPr>
        <w:t>6</w:t>
      </w:r>
      <w:r w:rsidR="0098641F" w:rsidRPr="0098641F">
        <w:rPr>
          <w:rFonts w:ascii="HG丸ｺﾞｼｯｸM-PRO" w:eastAsia="HG丸ｺﾞｼｯｸM-PRO" w:hAnsi="HG丸ｺﾞｼｯｸM-PRO" w:cstheme="majorHAnsi" w:hint="eastAsia"/>
          <w:color w:val="000000" w:themeColor="text1"/>
          <w:sz w:val="22"/>
          <w:szCs w:val="22"/>
        </w:rPr>
        <w:t>年</w:t>
      </w:r>
      <w:r w:rsidR="0098641F" w:rsidRPr="0098641F">
        <w:rPr>
          <w:rFonts w:ascii="HG丸ｺﾞｼｯｸM-PRO" w:eastAsia="HG丸ｺﾞｼｯｸM-PRO" w:hAnsi="HG丸ｺﾞｼｯｸM-PRO" w:cstheme="majorHAnsi"/>
          <w:color w:val="000000" w:themeColor="text1"/>
          <w:sz w:val="22"/>
          <w:szCs w:val="22"/>
        </w:rPr>
        <w:t>3</w:t>
      </w:r>
      <w:r w:rsidR="0098641F" w:rsidRPr="0098641F">
        <w:rPr>
          <w:rFonts w:ascii="HG丸ｺﾞｼｯｸM-PRO" w:eastAsia="HG丸ｺﾞｼｯｸM-PRO" w:hAnsi="HG丸ｺﾞｼｯｸM-PRO" w:cstheme="majorHAnsi" w:hint="eastAsia"/>
          <w:color w:val="000000" w:themeColor="text1"/>
          <w:sz w:val="22"/>
          <w:szCs w:val="22"/>
        </w:rPr>
        <w:t>月</w:t>
      </w:r>
      <w:r w:rsidR="0098641F" w:rsidRPr="0098641F">
        <w:rPr>
          <w:rFonts w:ascii="HG丸ｺﾞｼｯｸM-PRO" w:eastAsia="HG丸ｺﾞｼｯｸM-PRO" w:hAnsi="HG丸ｺﾞｼｯｸM-PRO" w:cstheme="majorHAnsi"/>
          <w:color w:val="000000" w:themeColor="text1"/>
          <w:sz w:val="22"/>
          <w:szCs w:val="22"/>
        </w:rPr>
        <w:t>31</w:t>
      </w:r>
      <w:r w:rsidR="0098641F" w:rsidRPr="0098641F">
        <w:rPr>
          <w:rFonts w:ascii="HG丸ｺﾞｼｯｸM-PRO" w:eastAsia="HG丸ｺﾞｼｯｸM-PRO" w:hAnsi="HG丸ｺﾞｼｯｸM-PRO" w:cstheme="majorHAnsi" w:hint="eastAsia"/>
          <w:color w:val="000000" w:themeColor="text1"/>
          <w:sz w:val="22"/>
          <w:szCs w:val="22"/>
        </w:rPr>
        <w:t>日</w:t>
      </w:r>
    </w:p>
    <w:p w14:paraId="7C143D5A" w14:textId="58B474A5" w:rsidR="000B5E2D" w:rsidRPr="00665BB9" w:rsidRDefault="00882143" w:rsidP="000B5E2D">
      <w:pPr>
        <w:widowControl/>
        <w:jc w:val="left"/>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b/>
          <w:color w:val="000000" w:themeColor="text1"/>
          <w:sz w:val="22"/>
          <w:szCs w:val="22"/>
        </w:rPr>
        <w:t xml:space="preserve">　</w:t>
      </w:r>
      <w:r w:rsidRPr="00665BB9">
        <w:rPr>
          <w:rFonts w:ascii="HG丸ｺﾞｼｯｸM-PRO" w:eastAsia="HG丸ｺﾞｼｯｸM-PRO" w:hAnsi="HG丸ｺﾞｼｯｸM-PRO" w:cstheme="majorHAnsi" w:hint="eastAsia"/>
          <w:color w:val="000000" w:themeColor="text1"/>
          <w:sz w:val="22"/>
          <w:szCs w:val="22"/>
        </w:rPr>
        <w:t>●研究に用いる診療</w:t>
      </w:r>
      <w:r w:rsidR="00152F45" w:rsidRPr="00665BB9">
        <w:rPr>
          <w:rFonts w:ascii="HG丸ｺﾞｼｯｸM-PRO" w:eastAsia="HG丸ｺﾞｼｯｸM-PRO" w:hAnsi="HG丸ｺﾞｼｯｸM-PRO" w:cstheme="majorHAnsi" w:hint="eastAsia"/>
          <w:color w:val="000000" w:themeColor="text1"/>
          <w:sz w:val="22"/>
          <w:szCs w:val="22"/>
        </w:rPr>
        <w:t>情報の種類</w:t>
      </w:r>
    </w:p>
    <w:p w14:paraId="7BC5A93A" w14:textId="1DEBD5FB" w:rsidR="00665794" w:rsidRPr="006C7AAF" w:rsidRDefault="006C7AAF" w:rsidP="006C7AAF">
      <w:pPr>
        <w:widowControl/>
        <w:ind w:leftChars="120" w:left="284" w:hanging="2"/>
        <w:jc w:val="left"/>
        <w:rPr>
          <w:rFonts w:ascii="HG丸ｺﾞｼｯｸM-PRO" w:eastAsia="HG丸ｺﾞｼｯｸM-PRO" w:hAnsi="HG丸ｺﾞｼｯｸM-PRO" w:cstheme="majorHAnsi"/>
          <w:color w:val="000000" w:themeColor="text1"/>
          <w:sz w:val="22"/>
          <w:szCs w:val="22"/>
        </w:rPr>
      </w:pPr>
      <w:r w:rsidRPr="006C7AAF">
        <w:rPr>
          <w:rFonts w:ascii="HG丸ｺﾞｼｯｸM-PRO" w:eastAsia="HG丸ｺﾞｼｯｸM-PRO" w:hAnsi="HG丸ｺﾞｼｯｸM-PRO" w:cstheme="majorHAnsi" w:hint="eastAsia"/>
          <w:color w:val="000000" w:themeColor="text1"/>
          <w:sz w:val="22"/>
          <w:szCs w:val="22"/>
        </w:rPr>
        <w:t>年齢，性別，身長，体重，疾患名，必要エネルギー量，摂取エネルギー量，嚥下機能，誤嚥性肺炎の有無，褥瘡の有無，骨密度　等</w:t>
      </w:r>
    </w:p>
    <w:p w14:paraId="2BD0F27C" w14:textId="77777777" w:rsidR="00882143" w:rsidRDefault="00882143" w:rsidP="00665794">
      <w:pPr>
        <w:widowControl/>
        <w:jc w:val="left"/>
        <w:rPr>
          <w:rFonts w:ascii="HG丸ｺﾞｼｯｸM-PRO" w:eastAsia="HG丸ｺﾞｼｯｸM-PRO" w:hAnsi="HG丸ｺﾞｼｯｸM-PRO" w:cstheme="majorHAnsi"/>
          <w:color w:val="0070C0"/>
          <w:sz w:val="22"/>
          <w:szCs w:val="22"/>
        </w:rPr>
      </w:pPr>
    </w:p>
    <w:p w14:paraId="7534ACF1" w14:textId="60C88AF4" w:rsidR="00B35FB5" w:rsidRPr="00B35FB5" w:rsidRDefault="00B35FB5" w:rsidP="00665794">
      <w:pPr>
        <w:widowControl/>
        <w:jc w:val="left"/>
        <w:rPr>
          <w:rFonts w:ascii="HG丸ｺﾞｼｯｸM-PRO" w:eastAsia="HG丸ｺﾞｼｯｸM-PRO" w:hAnsi="HG丸ｺﾞｼｯｸM-PRO" w:cstheme="majorHAnsi"/>
          <w:b/>
          <w:bCs/>
          <w:color w:val="000000" w:themeColor="text1"/>
          <w:sz w:val="22"/>
          <w:szCs w:val="22"/>
        </w:rPr>
      </w:pPr>
      <w:r w:rsidRPr="00B35FB5">
        <w:rPr>
          <w:rFonts w:ascii="HG丸ｺﾞｼｯｸM-PRO" w:eastAsia="HG丸ｺﾞｼｯｸM-PRO" w:hAnsi="HG丸ｺﾞｼｯｸM-PRO" w:cstheme="majorHAnsi" w:hint="eastAsia"/>
          <w:b/>
          <w:bCs/>
          <w:color w:val="000000" w:themeColor="text1"/>
          <w:sz w:val="22"/>
          <w:szCs w:val="22"/>
        </w:rPr>
        <w:t>３．情報の利用を開始する予定日</w:t>
      </w:r>
    </w:p>
    <w:p w14:paraId="3272CD31" w14:textId="3DC7EF6C" w:rsidR="00B35FB5" w:rsidRPr="00B35FB5" w:rsidRDefault="00B35FB5" w:rsidP="00B35FB5">
      <w:pPr>
        <w:widowControl/>
        <w:ind w:leftChars="120" w:left="282"/>
        <w:jc w:val="left"/>
        <w:rPr>
          <w:rFonts w:ascii="HG丸ｺﾞｼｯｸM-PRO" w:eastAsia="HG丸ｺﾞｼｯｸM-PRO" w:hAnsi="HG丸ｺﾞｼｯｸM-PRO" w:cstheme="majorHAnsi"/>
          <w:color w:val="000000" w:themeColor="text1"/>
          <w:sz w:val="22"/>
          <w:szCs w:val="22"/>
        </w:rPr>
      </w:pPr>
      <w:r w:rsidRPr="00B35FB5">
        <w:rPr>
          <w:rFonts w:ascii="HG丸ｺﾞｼｯｸM-PRO" w:eastAsia="HG丸ｺﾞｼｯｸM-PRO" w:hAnsi="HG丸ｺﾞｼｯｸM-PRO" w:cstheme="majorHAnsi" w:hint="eastAsia"/>
          <w:color w:val="000000" w:themeColor="text1"/>
          <w:sz w:val="22"/>
          <w:szCs w:val="22"/>
        </w:rPr>
        <w:t>令和5年8月1日</w:t>
      </w:r>
    </w:p>
    <w:p w14:paraId="41B301F3" w14:textId="77777777" w:rsidR="00B35FB5" w:rsidRPr="00B35FB5" w:rsidRDefault="00B35FB5" w:rsidP="00665794">
      <w:pPr>
        <w:widowControl/>
        <w:jc w:val="left"/>
        <w:rPr>
          <w:rFonts w:ascii="HG丸ｺﾞｼｯｸM-PRO" w:eastAsia="HG丸ｺﾞｼｯｸM-PRO" w:hAnsi="HG丸ｺﾞｼｯｸM-PRO" w:cstheme="majorHAnsi"/>
          <w:color w:val="0070C0"/>
          <w:sz w:val="22"/>
          <w:szCs w:val="22"/>
        </w:rPr>
      </w:pPr>
    </w:p>
    <w:p w14:paraId="09F3584A" w14:textId="1CE4D226" w:rsidR="001636A2" w:rsidRPr="00882143" w:rsidRDefault="00B35FB5" w:rsidP="000B5E2D">
      <w:pPr>
        <w:widowControl/>
        <w:jc w:val="left"/>
        <w:rPr>
          <w:rFonts w:ascii="HG丸ｺﾞｼｯｸM-PRO" w:eastAsia="HG丸ｺﾞｼｯｸM-PRO" w:hAnsi="HG丸ｺﾞｼｯｸM-PRO" w:cstheme="majorHAnsi"/>
          <w:b/>
          <w:sz w:val="22"/>
          <w:szCs w:val="22"/>
        </w:rPr>
      </w:pPr>
      <w:r>
        <w:rPr>
          <w:rFonts w:ascii="HG丸ｺﾞｼｯｸM-PRO" w:eastAsia="HG丸ｺﾞｼｯｸM-PRO" w:hAnsi="HG丸ｺﾞｼｯｸM-PRO" w:cstheme="majorHAnsi" w:hint="eastAsia"/>
          <w:b/>
          <w:sz w:val="22"/>
          <w:szCs w:val="22"/>
        </w:rPr>
        <w:t>４</w:t>
      </w:r>
      <w:r w:rsidR="00882143">
        <w:rPr>
          <w:rFonts w:ascii="HG丸ｺﾞｼｯｸM-PRO" w:eastAsia="HG丸ｺﾞｼｯｸM-PRO" w:hAnsi="HG丸ｺﾞｼｯｸM-PRO" w:cstheme="majorHAnsi" w:hint="eastAsia"/>
          <w:b/>
          <w:sz w:val="22"/>
          <w:szCs w:val="22"/>
        </w:rPr>
        <w:t>．診療情報の管理</w:t>
      </w:r>
    </w:p>
    <w:p w14:paraId="578ECF2C" w14:textId="71206F04" w:rsidR="00882143" w:rsidRPr="0098641F" w:rsidRDefault="00882143" w:rsidP="000B5E2D">
      <w:pPr>
        <w:widowControl/>
        <w:jc w:val="left"/>
        <w:rPr>
          <w:rFonts w:ascii="HG丸ｺﾞｼｯｸM-PRO" w:eastAsia="HG丸ｺﾞｼｯｸM-PRO" w:hAnsi="HG丸ｺﾞｼｯｸM-PRO" w:cstheme="majorHAnsi"/>
          <w:color w:val="000000" w:themeColor="text1"/>
          <w:sz w:val="22"/>
          <w:szCs w:val="22"/>
        </w:rPr>
      </w:pPr>
      <w:r w:rsidRPr="0098641F">
        <w:rPr>
          <w:rFonts w:ascii="HG丸ｺﾞｼｯｸM-PRO" w:eastAsia="HG丸ｺﾞｼｯｸM-PRO" w:hAnsi="HG丸ｺﾞｼｯｸM-PRO" w:cstheme="majorHAnsi" w:hint="eastAsia"/>
          <w:b/>
          <w:color w:val="000000" w:themeColor="text1"/>
          <w:sz w:val="22"/>
          <w:szCs w:val="22"/>
        </w:rPr>
        <w:t xml:space="preserve">　</w:t>
      </w:r>
      <w:r w:rsidRPr="0098641F">
        <w:rPr>
          <w:rFonts w:ascii="HG丸ｺﾞｼｯｸM-PRO" w:eastAsia="HG丸ｺﾞｼｯｸM-PRO" w:hAnsi="HG丸ｺﾞｼｯｸM-PRO" w:cstheme="majorHAnsi" w:hint="eastAsia"/>
          <w:color w:val="000000" w:themeColor="text1"/>
          <w:sz w:val="22"/>
          <w:szCs w:val="22"/>
        </w:rPr>
        <w:t>診療情報は、当院のみで利用します。</w:t>
      </w:r>
    </w:p>
    <w:p w14:paraId="7215CE69" w14:textId="77777777" w:rsidR="00882143" w:rsidRPr="00882143" w:rsidRDefault="00882143" w:rsidP="000B5E2D">
      <w:pPr>
        <w:widowControl/>
        <w:jc w:val="left"/>
        <w:rPr>
          <w:rFonts w:ascii="HG丸ｺﾞｼｯｸM-PRO" w:eastAsia="HG丸ｺﾞｼｯｸM-PRO" w:hAnsi="HG丸ｺﾞｼｯｸM-PRO" w:cstheme="majorHAnsi"/>
          <w:sz w:val="22"/>
          <w:szCs w:val="22"/>
        </w:rPr>
      </w:pPr>
    </w:p>
    <w:p w14:paraId="29E4ABA1" w14:textId="77777777" w:rsidR="00B35FB5" w:rsidRPr="00B35FB5" w:rsidRDefault="00B35FB5" w:rsidP="00B35FB5">
      <w:pPr>
        <w:widowControl/>
        <w:jc w:val="left"/>
        <w:rPr>
          <w:rFonts w:ascii="HG丸ｺﾞｼｯｸM-PRO" w:eastAsia="HG丸ｺﾞｼｯｸM-PRO" w:hAnsi="HG丸ｺﾞｼｯｸM-PRO" w:cstheme="majorHAnsi"/>
          <w:b/>
          <w:sz w:val="22"/>
          <w:szCs w:val="22"/>
        </w:rPr>
      </w:pPr>
      <w:r w:rsidRPr="00B35FB5">
        <w:rPr>
          <w:rFonts w:ascii="HG丸ｺﾞｼｯｸM-PRO" w:eastAsia="HG丸ｺﾞｼｯｸM-PRO" w:hAnsi="HG丸ｺﾞｼｯｸM-PRO" w:cstheme="majorHAnsi" w:hint="eastAsia"/>
          <w:b/>
          <w:sz w:val="22"/>
          <w:szCs w:val="22"/>
        </w:rPr>
        <w:t>＜この研究での検体・診療情報等の取扱い＞</w:t>
      </w:r>
    </w:p>
    <w:p w14:paraId="06EF34F6" w14:textId="452937B4" w:rsidR="0098641F" w:rsidRPr="00B35FB5" w:rsidRDefault="00B35FB5" w:rsidP="00B35FB5">
      <w:pPr>
        <w:widowControl/>
        <w:ind w:leftChars="120" w:left="282"/>
        <w:jc w:val="left"/>
        <w:rPr>
          <w:rFonts w:ascii="HG丸ｺﾞｼｯｸM-PRO" w:eastAsia="HG丸ｺﾞｼｯｸM-PRO" w:hAnsi="HG丸ｺﾞｼｯｸM-PRO" w:cstheme="majorHAnsi"/>
          <w:bCs/>
          <w:sz w:val="22"/>
          <w:szCs w:val="22"/>
        </w:rPr>
      </w:pPr>
      <w:r w:rsidRPr="00B35FB5">
        <w:rPr>
          <w:rFonts w:ascii="HG丸ｺﾞｼｯｸM-PRO" w:eastAsia="HG丸ｺﾞｼｯｸM-PRO" w:hAnsi="HG丸ｺﾞｼｯｸM-PRO" w:cstheme="majorHAnsi" w:hint="eastAsia"/>
          <w:bCs/>
          <w:sz w:val="22"/>
          <w:szCs w:val="22"/>
        </w:rPr>
        <w:t>宇多野病院生命倫理委員会の承認を受けた研究計画書に従い、診療情報等は、お名前、住所等、個人を直ちに判別できる情報は削除し、研究用の番号を付けます。当院の研究責任者は、研究用の番号とあなたの名前を結びつける情報も含めて、責任をもって適切に管理いたします。</w:t>
      </w:r>
    </w:p>
    <w:p w14:paraId="39747E97" w14:textId="77777777" w:rsidR="00B35FB5" w:rsidRPr="003F4BCA" w:rsidRDefault="00B35FB5" w:rsidP="00B35FB5">
      <w:pPr>
        <w:widowControl/>
        <w:jc w:val="left"/>
        <w:rPr>
          <w:rFonts w:ascii="HG丸ｺﾞｼｯｸM-PRO" w:eastAsia="HG丸ｺﾞｼｯｸM-PRO" w:hAnsi="HG丸ｺﾞｼｯｸM-PRO" w:cstheme="majorHAnsi"/>
          <w:sz w:val="22"/>
          <w:szCs w:val="22"/>
        </w:rPr>
      </w:pPr>
    </w:p>
    <w:p w14:paraId="161B050D" w14:textId="77777777" w:rsidR="00665BB9" w:rsidRDefault="00665BB9" w:rsidP="000B5E2D">
      <w:pPr>
        <w:widowControl/>
        <w:jc w:val="left"/>
        <w:rPr>
          <w:rFonts w:ascii="HG丸ｺﾞｼｯｸM-PRO" w:eastAsia="HG丸ｺﾞｼｯｸM-PRO" w:hAnsi="HG丸ｺﾞｼｯｸM-PRO" w:cstheme="majorHAnsi"/>
          <w:b/>
          <w:sz w:val="22"/>
          <w:szCs w:val="22"/>
        </w:rPr>
      </w:pPr>
      <w:r w:rsidRPr="00665BB9">
        <w:rPr>
          <w:rFonts w:ascii="HG丸ｺﾞｼｯｸM-PRO" w:eastAsia="HG丸ｺﾞｼｯｸM-PRO" w:hAnsi="HG丸ｺﾞｼｯｸM-PRO" w:cstheme="majorHAnsi" w:hint="eastAsia"/>
          <w:b/>
          <w:sz w:val="22"/>
          <w:szCs w:val="22"/>
        </w:rPr>
        <w:t>４．</w:t>
      </w:r>
      <w:r>
        <w:rPr>
          <w:rFonts w:ascii="HG丸ｺﾞｼｯｸM-PRO" w:eastAsia="HG丸ｺﾞｼｯｸM-PRO" w:hAnsi="HG丸ｺﾞｼｯｸM-PRO" w:cstheme="majorHAnsi" w:hint="eastAsia"/>
          <w:b/>
          <w:sz w:val="22"/>
          <w:szCs w:val="22"/>
        </w:rPr>
        <w:t>研究組織</w:t>
      </w:r>
    </w:p>
    <w:p w14:paraId="259D8789" w14:textId="77777777" w:rsidR="00665794" w:rsidRPr="00665BB9" w:rsidRDefault="00665BB9" w:rsidP="000B5E2D">
      <w:pPr>
        <w:widowControl/>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b/>
          <w:sz w:val="22"/>
          <w:szCs w:val="22"/>
        </w:rPr>
        <w:t xml:space="preserve">　</w:t>
      </w:r>
      <w:r w:rsidRPr="00665BB9">
        <w:rPr>
          <w:rFonts w:ascii="HG丸ｺﾞｼｯｸM-PRO" w:eastAsia="HG丸ｺﾞｼｯｸM-PRO" w:hAnsi="HG丸ｺﾞｼｯｸM-PRO" w:cstheme="majorHAnsi" w:hint="eastAsia"/>
          <w:sz w:val="22"/>
          <w:szCs w:val="22"/>
        </w:rPr>
        <w:t>この研究は当院のみで実施されます。</w:t>
      </w:r>
    </w:p>
    <w:p w14:paraId="27655502" w14:textId="77777777" w:rsidR="00665BB9" w:rsidRPr="003F4BCA" w:rsidRDefault="00665BB9" w:rsidP="000B5E2D">
      <w:pPr>
        <w:widowControl/>
        <w:jc w:val="left"/>
        <w:rPr>
          <w:rFonts w:ascii="HG丸ｺﾞｼｯｸM-PRO" w:eastAsia="HG丸ｺﾞｼｯｸM-PRO" w:hAnsi="HG丸ｺﾞｼｯｸM-PRO" w:cstheme="majorHAnsi"/>
          <w:sz w:val="22"/>
          <w:szCs w:val="22"/>
        </w:rPr>
      </w:pPr>
    </w:p>
    <w:p w14:paraId="757AF714" w14:textId="77777777" w:rsidR="000B5E2D" w:rsidRPr="003F4BCA" w:rsidRDefault="00665BB9" w:rsidP="000B5E2D">
      <w:pPr>
        <w:widowControl/>
        <w:rPr>
          <w:rFonts w:ascii="HG丸ｺﾞｼｯｸM-PRO" w:eastAsia="HG丸ｺﾞｼｯｸM-PRO" w:hAnsi="HG丸ｺﾞｼｯｸM-PRO" w:cstheme="majorHAnsi"/>
          <w:b/>
          <w:color w:val="000000"/>
          <w:sz w:val="22"/>
          <w:szCs w:val="22"/>
        </w:rPr>
      </w:pPr>
      <w:r>
        <w:rPr>
          <w:rFonts w:ascii="HG丸ｺﾞｼｯｸM-PRO" w:eastAsia="HG丸ｺﾞｼｯｸM-PRO" w:hAnsi="HG丸ｺﾞｼｯｸM-PRO" w:cstheme="majorHAnsi" w:hint="eastAsia"/>
          <w:b/>
          <w:color w:val="000000"/>
          <w:sz w:val="22"/>
          <w:szCs w:val="22"/>
        </w:rPr>
        <w:t>５．</w:t>
      </w:r>
      <w:r w:rsidR="000B5E2D" w:rsidRPr="003F4BCA">
        <w:rPr>
          <w:rFonts w:ascii="HG丸ｺﾞｼｯｸM-PRO" w:eastAsia="HG丸ｺﾞｼｯｸM-PRO" w:hAnsi="HG丸ｺﾞｼｯｸM-PRO" w:cstheme="majorHAnsi" w:hint="eastAsia"/>
          <w:b/>
          <w:color w:val="000000"/>
          <w:sz w:val="22"/>
          <w:szCs w:val="22"/>
        </w:rPr>
        <w:t>お問い合わせ先</w:t>
      </w:r>
    </w:p>
    <w:p w14:paraId="0965B3CE" w14:textId="77777777" w:rsidR="00C11476" w:rsidRPr="003F4BCA" w:rsidRDefault="00C11476" w:rsidP="004067EE">
      <w:pPr>
        <w:widowControl/>
        <w:ind w:leftChars="120" w:left="282"/>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本研究に関するご質問等がありましたら下記の連絡先までお問い合わせ下さい。</w:t>
      </w:r>
    </w:p>
    <w:p w14:paraId="1DAF8AEE" w14:textId="77777777" w:rsidR="00C11476" w:rsidRPr="003F4BCA" w:rsidRDefault="00C11476" w:rsidP="006C7AAF">
      <w:pPr>
        <w:ind w:leftChars="120" w:left="282"/>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ご希望があれば、他の研究対象者の個人情報及び知的財産の保護に支障がない範囲内で、研究計画書及び関連資料を閲覧することが出来ますのでお申出下さい。</w:t>
      </w:r>
    </w:p>
    <w:p w14:paraId="72717C90" w14:textId="2CC7379E" w:rsidR="00C11476" w:rsidRPr="003F4BCA" w:rsidRDefault="00C11476" w:rsidP="004067EE">
      <w:pPr>
        <w:widowControl/>
        <w:ind w:leftChars="120" w:left="282"/>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6C491AF" w14:textId="77777777" w:rsidR="001636A2" w:rsidRPr="003F4BCA" w:rsidRDefault="001636A2" w:rsidP="006C7AAF">
      <w:pPr>
        <w:widowControl/>
        <w:ind w:leftChars="120" w:left="282"/>
        <w:rPr>
          <w:rFonts w:ascii="HG丸ｺﾞｼｯｸM-PRO" w:eastAsia="HG丸ｺﾞｼｯｸM-PRO" w:hAnsi="HG丸ｺﾞｼｯｸM-PRO" w:cstheme="majorHAnsi"/>
          <w:color w:val="000000"/>
          <w:sz w:val="22"/>
          <w:szCs w:val="22"/>
        </w:rPr>
      </w:pPr>
    </w:p>
    <w:p w14:paraId="3E15934F" w14:textId="77777777" w:rsidR="00C11476" w:rsidRPr="003F4BCA" w:rsidRDefault="00C11476" w:rsidP="006C7AAF">
      <w:pPr>
        <w:widowControl/>
        <w:ind w:leftChars="120" w:left="282"/>
        <w:rPr>
          <w:rFonts w:ascii="HG丸ｺﾞｼｯｸM-PRO" w:eastAsia="HG丸ｺﾞｼｯｸM-PRO" w:hAnsi="HG丸ｺﾞｼｯｸM-PRO" w:cstheme="majorHAnsi"/>
          <w:color w:val="000000" w:themeColor="text1"/>
          <w:sz w:val="22"/>
          <w:szCs w:val="22"/>
        </w:rPr>
      </w:pPr>
      <w:r w:rsidRPr="003F4BCA">
        <w:rPr>
          <w:rFonts w:ascii="HG丸ｺﾞｼｯｸM-PRO" w:eastAsia="HG丸ｺﾞｼｯｸM-PRO" w:hAnsi="HG丸ｺﾞｼｯｸM-PRO" w:cstheme="majorHAnsi" w:hint="eastAsia"/>
          <w:color w:val="000000" w:themeColor="text1"/>
          <w:sz w:val="22"/>
          <w:szCs w:val="22"/>
        </w:rPr>
        <w:t>照会先および研究への利用を拒否する場合の連絡先：</w:t>
      </w:r>
    </w:p>
    <w:p w14:paraId="7377DFEB" w14:textId="77777777" w:rsidR="00C11476" w:rsidRPr="0098641F" w:rsidRDefault="00E0011B" w:rsidP="006C7AAF">
      <w:pPr>
        <w:widowControl/>
        <w:ind w:leftChars="120" w:left="282"/>
        <w:jc w:val="left"/>
        <w:rPr>
          <w:rFonts w:ascii="HG丸ｺﾞｼｯｸM-PRO" w:eastAsia="HG丸ｺﾞｼｯｸM-PRO" w:hAnsi="HG丸ｺﾞｼｯｸM-PRO" w:cstheme="majorHAnsi"/>
          <w:color w:val="000000" w:themeColor="text1"/>
          <w:sz w:val="22"/>
          <w:szCs w:val="22"/>
        </w:rPr>
      </w:pPr>
      <w:r w:rsidRPr="0098641F">
        <w:rPr>
          <w:rFonts w:ascii="HG丸ｺﾞｼｯｸM-PRO" w:eastAsia="HG丸ｺﾞｼｯｸM-PRO" w:hAnsi="HG丸ｺﾞｼｯｸM-PRO" w:cstheme="majorHAnsi" w:hint="eastAsia"/>
          <w:color w:val="000000" w:themeColor="text1"/>
          <w:sz w:val="22"/>
          <w:szCs w:val="22"/>
        </w:rPr>
        <w:t>京都市右京区鳴滝音戸山町８</w:t>
      </w:r>
      <w:r w:rsidR="006D3C53" w:rsidRPr="0098641F">
        <w:rPr>
          <w:rFonts w:ascii="HG丸ｺﾞｼｯｸM-PRO" w:eastAsia="HG丸ｺﾞｼｯｸM-PRO" w:hAnsi="HG丸ｺﾞｼｯｸM-PRO" w:cstheme="majorHAnsi" w:hint="eastAsia"/>
          <w:color w:val="000000" w:themeColor="text1"/>
          <w:sz w:val="22"/>
          <w:szCs w:val="22"/>
        </w:rPr>
        <w:t xml:space="preserve">　　　</w:t>
      </w:r>
    </w:p>
    <w:p w14:paraId="58D6339B" w14:textId="77777777" w:rsidR="006D3C53" w:rsidRPr="0098641F" w:rsidRDefault="006D3C53" w:rsidP="006C7AAF">
      <w:pPr>
        <w:widowControl/>
        <w:ind w:leftChars="120" w:left="282"/>
        <w:jc w:val="left"/>
        <w:rPr>
          <w:rFonts w:ascii="HG丸ｺﾞｼｯｸM-PRO" w:eastAsia="HG丸ｺﾞｼｯｸM-PRO" w:hAnsi="HG丸ｺﾞｼｯｸM-PRO" w:cstheme="majorHAnsi"/>
          <w:color w:val="000000" w:themeColor="text1"/>
          <w:sz w:val="22"/>
          <w:szCs w:val="22"/>
        </w:rPr>
      </w:pPr>
      <w:r w:rsidRPr="0098641F">
        <w:rPr>
          <w:rFonts w:ascii="HG丸ｺﾞｼｯｸM-PRO" w:eastAsia="HG丸ｺﾞｼｯｸM-PRO" w:hAnsi="HG丸ｺﾞｼｯｸM-PRO" w:cstheme="majorHAnsi" w:hint="eastAsia"/>
          <w:color w:val="000000" w:themeColor="text1"/>
          <w:sz w:val="22"/>
          <w:szCs w:val="22"/>
        </w:rPr>
        <w:t>独立行政法人国立病院機構 宇多野病院　電話番号（代表）０７５－４６１－５１２１</w:t>
      </w:r>
    </w:p>
    <w:p w14:paraId="686C3495" w14:textId="0D6C79FC" w:rsidR="000B5E2D" w:rsidRDefault="00C11476" w:rsidP="006C7AAF">
      <w:pPr>
        <w:widowControl/>
        <w:ind w:leftChars="120" w:left="282"/>
        <w:jc w:val="left"/>
        <w:rPr>
          <w:rFonts w:ascii="ＭＳ ゴシック" w:eastAsia="ＭＳ ゴシック" w:hAnsi="ＭＳ ゴシック"/>
        </w:rPr>
      </w:pPr>
      <w:r w:rsidRPr="0098641F">
        <w:rPr>
          <w:rFonts w:ascii="HG丸ｺﾞｼｯｸM-PRO" w:eastAsia="HG丸ｺﾞｼｯｸM-PRO" w:hAnsi="HG丸ｺﾞｼｯｸM-PRO" w:cstheme="majorHAnsi" w:hint="eastAsia"/>
          <w:color w:val="000000" w:themeColor="text1"/>
          <w:sz w:val="22"/>
          <w:szCs w:val="22"/>
        </w:rPr>
        <w:lastRenderedPageBreak/>
        <w:t>研究責任者：</w:t>
      </w:r>
      <w:r w:rsidR="0098641F" w:rsidRPr="0098641F">
        <w:rPr>
          <w:rFonts w:ascii="HG丸ｺﾞｼｯｸM-PRO" w:eastAsia="HG丸ｺﾞｼｯｸM-PRO" w:hAnsi="HG丸ｺﾞｼｯｸM-PRO" w:cstheme="majorHAnsi" w:hint="eastAsia"/>
          <w:color w:val="000000" w:themeColor="text1"/>
          <w:sz w:val="22"/>
          <w:szCs w:val="22"/>
        </w:rPr>
        <w:t>リハビリテーション科　荻野智雄</w:t>
      </w:r>
    </w:p>
    <w:sectPr w:rsidR="000B5E2D" w:rsidSect="0011480C">
      <w:pgSz w:w="11906" w:h="16838" w:code="9"/>
      <w:pgMar w:top="1021" w:right="1134" w:bottom="680" w:left="1134" w:header="851" w:footer="992" w:gutter="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FC60" w14:textId="77777777" w:rsidR="001B342A" w:rsidRDefault="001B342A" w:rsidP="00D13CBE">
      <w:r>
        <w:separator/>
      </w:r>
    </w:p>
  </w:endnote>
  <w:endnote w:type="continuationSeparator" w:id="0">
    <w:p w14:paraId="4037FF0A" w14:textId="77777777" w:rsidR="001B342A" w:rsidRDefault="001B342A" w:rsidP="00D1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5B4F" w14:textId="77777777" w:rsidR="001B342A" w:rsidRDefault="001B342A" w:rsidP="00D13CBE">
      <w:r>
        <w:separator/>
      </w:r>
    </w:p>
  </w:footnote>
  <w:footnote w:type="continuationSeparator" w:id="0">
    <w:p w14:paraId="00112C6F" w14:textId="77777777" w:rsidR="001B342A" w:rsidRDefault="001B342A" w:rsidP="00D1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C6D"/>
    <w:rsid w:val="00034683"/>
    <w:rsid w:val="00036329"/>
    <w:rsid w:val="000419B9"/>
    <w:rsid w:val="0004631D"/>
    <w:rsid w:val="000812D2"/>
    <w:rsid w:val="0008627B"/>
    <w:rsid w:val="00091FB6"/>
    <w:rsid w:val="000B5E2D"/>
    <w:rsid w:val="000D6C13"/>
    <w:rsid w:val="000E028C"/>
    <w:rsid w:val="000F3B18"/>
    <w:rsid w:val="000F5542"/>
    <w:rsid w:val="001062DB"/>
    <w:rsid w:val="00114725"/>
    <w:rsid w:val="0011480C"/>
    <w:rsid w:val="00127268"/>
    <w:rsid w:val="00147BBA"/>
    <w:rsid w:val="00152F45"/>
    <w:rsid w:val="001636A2"/>
    <w:rsid w:val="0017767E"/>
    <w:rsid w:val="00183709"/>
    <w:rsid w:val="001B342A"/>
    <w:rsid w:val="001C6F9E"/>
    <w:rsid w:val="001E49B9"/>
    <w:rsid w:val="00204514"/>
    <w:rsid w:val="00206C05"/>
    <w:rsid w:val="002462CA"/>
    <w:rsid w:val="002501E3"/>
    <w:rsid w:val="0025450E"/>
    <w:rsid w:val="00257B7F"/>
    <w:rsid w:val="002C1AD3"/>
    <w:rsid w:val="002C5299"/>
    <w:rsid w:val="002D4D54"/>
    <w:rsid w:val="002D77EB"/>
    <w:rsid w:val="002E3C6D"/>
    <w:rsid w:val="00382317"/>
    <w:rsid w:val="0039026D"/>
    <w:rsid w:val="003E38BA"/>
    <w:rsid w:val="003F4BCA"/>
    <w:rsid w:val="0040276B"/>
    <w:rsid w:val="004067EE"/>
    <w:rsid w:val="00417A4E"/>
    <w:rsid w:val="00493E52"/>
    <w:rsid w:val="004A34BB"/>
    <w:rsid w:val="004A7930"/>
    <w:rsid w:val="004D31D2"/>
    <w:rsid w:val="00535109"/>
    <w:rsid w:val="00594381"/>
    <w:rsid w:val="005C3861"/>
    <w:rsid w:val="00603BDC"/>
    <w:rsid w:val="00631319"/>
    <w:rsid w:val="00632E61"/>
    <w:rsid w:val="0064127D"/>
    <w:rsid w:val="0066276E"/>
    <w:rsid w:val="00665794"/>
    <w:rsid w:val="00665BB9"/>
    <w:rsid w:val="006B59CF"/>
    <w:rsid w:val="006C7AAF"/>
    <w:rsid w:val="006D011B"/>
    <w:rsid w:val="006D3C53"/>
    <w:rsid w:val="006D42C2"/>
    <w:rsid w:val="007047C0"/>
    <w:rsid w:val="0071294C"/>
    <w:rsid w:val="00794158"/>
    <w:rsid w:val="007C01C6"/>
    <w:rsid w:val="007E2D6C"/>
    <w:rsid w:val="007E703D"/>
    <w:rsid w:val="00814D53"/>
    <w:rsid w:val="008262B5"/>
    <w:rsid w:val="00835413"/>
    <w:rsid w:val="00835D77"/>
    <w:rsid w:val="00852E94"/>
    <w:rsid w:val="00882143"/>
    <w:rsid w:val="00882F2A"/>
    <w:rsid w:val="008957DA"/>
    <w:rsid w:val="0098641F"/>
    <w:rsid w:val="009C5338"/>
    <w:rsid w:val="009D4DCB"/>
    <w:rsid w:val="009E646C"/>
    <w:rsid w:val="00A36A44"/>
    <w:rsid w:val="00B1092F"/>
    <w:rsid w:val="00B35FB5"/>
    <w:rsid w:val="00B369CA"/>
    <w:rsid w:val="00B613A4"/>
    <w:rsid w:val="00B66EF4"/>
    <w:rsid w:val="00B96378"/>
    <w:rsid w:val="00BE24DA"/>
    <w:rsid w:val="00C11476"/>
    <w:rsid w:val="00C41058"/>
    <w:rsid w:val="00C73DCA"/>
    <w:rsid w:val="00D01717"/>
    <w:rsid w:val="00D13CBE"/>
    <w:rsid w:val="00D24C9C"/>
    <w:rsid w:val="00D52108"/>
    <w:rsid w:val="00D60509"/>
    <w:rsid w:val="00D93A40"/>
    <w:rsid w:val="00DA2EEB"/>
    <w:rsid w:val="00DC323C"/>
    <w:rsid w:val="00E0011B"/>
    <w:rsid w:val="00E003E4"/>
    <w:rsid w:val="00E0134C"/>
    <w:rsid w:val="00E233B3"/>
    <w:rsid w:val="00E46362"/>
    <w:rsid w:val="00E52D98"/>
    <w:rsid w:val="00EA4A1A"/>
    <w:rsid w:val="00EA4D92"/>
    <w:rsid w:val="00EB6EF6"/>
    <w:rsid w:val="00F7265D"/>
    <w:rsid w:val="00FD0792"/>
    <w:rsid w:val="00FF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B1F29"/>
  <w15:docId w15:val="{FC2CE273-F517-4EF5-95AD-F0892A25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158"/>
    <w:pPr>
      <w:widowControl w:val="0"/>
      <w:jc w:val="both"/>
    </w:pPr>
    <w:rPr>
      <w:kern w:val="2"/>
      <w:sz w:val="21"/>
      <w:szCs w:val="24"/>
    </w:rPr>
  </w:style>
  <w:style w:type="paragraph" w:styleId="1">
    <w:name w:val="heading 1"/>
    <w:basedOn w:val="a"/>
    <w:next w:val="a"/>
    <w:link w:val="10"/>
    <w:uiPriority w:val="99"/>
    <w:qFormat/>
    <w:rsid w:val="00183709"/>
    <w:pPr>
      <w:keepNext/>
      <w:outlineLvl w:val="0"/>
    </w:pPr>
    <w:rPr>
      <w:rFonts w:ascii="Arial" w:eastAsia="ＭＳ ゴシック" w:hAnsi="Arial"/>
      <w:sz w:val="24"/>
    </w:rPr>
  </w:style>
  <w:style w:type="paragraph" w:styleId="2">
    <w:name w:val="heading 2"/>
    <w:basedOn w:val="a"/>
    <w:next w:val="a"/>
    <w:link w:val="20"/>
    <w:uiPriority w:val="99"/>
    <w:qFormat/>
    <w:rsid w:val="0018370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semiHidden/>
    <w:unhideWhenUsed/>
    <w:qFormat/>
    <w:rsid w:val="001837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183709"/>
    <w:rPr>
      <w:rFonts w:ascii="Arial" w:eastAsia="ＭＳ ゴシック" w:hAnsi="Arial"/>
      <w:kern w:val="2"/>
      <w:sz w:val="24"/>
      <w:szCs w:val="24"/>
    </w:rPr>
  </w:style>
  <w:style w:type="character" w:customStyle="1" w:styleId="20">
    <w:name w:val="見出し 2 (文字)"/>
    <w:basedOn w:val="a0"/>
    <w:link w:val="2"/>
    <w:uiPriority w:val="99"/>
    <w:rsid w:val="00183709"/>
    <w:rPr>
      <w:rFonts w:ascii="Arial" w:eastAsia="ＭＳ ゴシック" w:hAnsi="Arial"/>
      <w:b/>
      <w:bCs/>
      <w:color w:val="4F81BD"/>
      <w:kern w:val="2"/>
      <w:sz w:val="26"/>
      <w:szCs w:val="26"/>
    </w:rPr>
  </w:style>
  <w:style w:type="character" w:customStyle="1" w:styleId="30">
    <w:name w:val="見出し 3 (文字)"/>
    <w:basedOn w:val="a0"/>
    <w:link w:val="3"/>
    <w:semiHidden/>
    <w:rsid w:val="00183709"/>
    <w:rPr>
      <w:rFonts w:asciiTheme="majorHAnsi" w:eastAsiaTheme="majorEastAsia" w:hAnsiTheme="majorHAnsi" w:cstheme="majorBidi"/>
      <w:kern w:val="2"/>
      <w:sz w:val="21"/>
      <w:szCs w:val="24"/>
    </w:rPr>
  </w:style>
  <w:style w:type="paragraph" w:styleId="a3">
    <w:name w:val="List Paragraph"/>
    <w:basedOn w:val="a"/>
    <w:uiPriority w:val="99"/>
    <w:qFormat/>
    <w:rsid w:val="00183709"/>
    <w:pPr>
      <w:ind w:leftChars="400" w:left="840"/>
    </w:pPr>
    <w:rPr>
      <w:szCs w:val="22"/>
    </w:rPr>
  </w:style>
  <w:style w:type="paragraph" w:styleId="a4">
    <w:name w:val="TOC Heading"/>
    <w:basedOn w:val="1"/>
    <w:next w:val="a"/>
    <w:uiPriority w:val="99"/>
    <w:qFormat/>
    <w:rsid w:val="00183709"/>
    <w:pPr>
      <w:keepLines/>
      <w:widowControl/>
      <w:spacing w:before="480" w:line="276" w:lineRule="auto"/>
      <w:jc w:val="left"/>
      <w:outlineLvl w:val="9"/>
    </w:pPr>
    <w:rPr>
      <w:b/>
      <w:bCs/>
      <w:color w:val="365F91"/>
      <w:kern w:val="0"/>
      <w:sz w:val="28"/>
      <w:szCs w:val="28"/>
    </w:rPr>
  </w:style>
  <w:style w:type="table" w:styleId="a5">
    <w:name w:val="Table Grid"/>
    <w:basedOn w:val="a1"/>
    <w:uiPriority w:val="59"/>
    <w:rsid w:val="00F7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E64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646C"/>
    <w:rPr>
      <w:rFonts w:asciiTheme="majorHAnsi" w:eastAsiaTheme="majorEastAsia" w:hAnsiTheme="majorHAnsi" w:cstheme="majorBidi"/>
      <w:kern w:val="2"/>
      <w:sz w:val="18"/>
      <w:szCs w:val="18"/>
    </w:rPr>
  </w:style>
  <w:style w:type="paragraph" w:styleId="a8">
    <w:name w:val="header"/>
    <w:basedOn w:val="a"/>
    <w:link w:val="a9"/>
    <w:uiPriority w:val="99"/>
    <w:unhideWhenUsed/>
    <w:rsid w:val="00D13CBE"/>
    <w:pPr>
      <w:tabs>
        <w:tab w:val="center" w:pos="4252"/>
        <w:tab w:val="right" w:pos="8504"/>
      </w:tabs>
      <w:snapToGrid w:val="0"/>
    </w:pPr>
  </w:style>
  <w:style w:type="character" w:customStyle="1" w:styleId="a9">
    <w:name w:val="ヘッダー (文字)"/>
    <w:basedOn w:val="a0"/>
    <w:link w:val="a8"/>
    <w:uiPriority w:val="99"/>
    <w:rsid w:val="00D13CBE"/>
    <w:rPr>
      <w:kern w:val="2"/>
      <w:sz w:val="21"/>
      <w:szCs w:val="24"/>
    </w:rPr>
  </w:style>
  <w:style w:type="paragraph" w:styleId="aa">
    <w:name w:val="footer"/>
    <w:basedOn w:val="a"/>
    <w:link w:val="ab"/>
    <w:uiPriority w:val="99"/>
    <w:unhideWhenUsed/>
    <w:rsid w:val="00D13CBE"/>
    <w:pPr>
      <w:tabs>
        <w:tab w:val="center" w:pos="4252"/>
        <w:tab w:val="right" w:pos="8504"/>
      </w:tabs>
      <w:snapToGrid w:val="0"/>
    </w:pPr>
  </w:style>
  <w:style w:type="character" w:customStyle="1" w:styleId="ab">
    <w:name w:val="フッター (文字)"/>
    <w:basedOn w:val="a0"/>
    <w:link w:val="aa"/>
    <w:uiPriority w:val="99"/>
    <w:rsid w:val="00D13C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976D-8F81-4A01-91D4-818917B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770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