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5BDD" w14:textId="77777777" w:rsidR="000B5E2D" w:rsidRPr="00E52D98" w:rsidRDefault="000B5E2D" w:rsidP="001636A2">
      <w:pPr>
        <w:jc w:val="center"/>
        <w:rPr>
          <w:rFonts w:ascii="HG丸ｺﾞｼｯｸM-PRO" w:eastAsia="HG丸ｺﾞｼｯｸM-PRO" w:hAnsi="HG丸ｺﾞｼｯｸM-PRO"/>
          <w:b/>
          <w:sz w:val="26"/>
          <w:szCs w:val="26"/>
          <w:lang w:eastAsia="zh-TW"/>
        </w:rPr>
      </w:pPr>
      <w:r w:rsidRPr="00E52D98">
        <w:rPr>
          <w:rFonts w:ascii="HG丸ｺﾞｼｯｸM-PRO" w:eastAsia="HG丸ｺﾞｼｯｸM-PRO" w:hAnsi="HG丸ｺﾞｼｯｸM-PRO" w:cstheme="majorHAnsi" w:hint="eastAsia"/>
          <w:b/>
          <w:sz w:val="26"/>
          <w:szCs w:val="26"/>
          <w:lang w:eastAsia="zh-TW"/>
        </w:rPr>
        <w:t>情</w:t>
      </w:r>
      <w:r w:rsidR="001636A2" w:rsidRPr="00E52D98">
        <w:rPr>
          <w:rFonts w:ascii="HG丸ｺﾞｼｯｸM-PRO" w:eastAsia="HG丸ｺﾞｼｯｸM-PRO" w:hAnsi="HG丸ｺﾞｼｯｸM-PRO" w:cstheme="majorHAnsi" w:hint="eastAsia"/>
          <w:b/>
          <w:sz w:val="26"/>
          <w:szCs w:val="26"/>
          <w:lang w:eastAsia="zh-TW"/>
        </w:rPr>
        <w:t xml:space="preserve">　</w:t>
      </w:r>
      <w:r w:rsidRPr="00E52D98">
        <w:rPr>
          <w:rFonts w:ascii="HG丸ｺﾞｼｯｸM-PRO" w:eastAsia="HG丸ｺﾞｼｯｸM-PRO" w:hAnsi="HG丸ｺﾞｼｯｸM-PRO" w:cstheme="majorHAnsi" w:hint="eastAsia"/>
          <w:b/>
          <w:sz w:val="26"/>
          <w:szCs w:val="26"/>
          <w:lang w:eastAsia="zh-TW"/>
        </w:rPr>
        <w:t>報</w:t>
      </w:r>
      <w:r w:rsidR="001636A2" w:rsidRPr="00E52D98">
        <w:rPr>
          <w:rFonts w:ascii="HG丸ｺﾞｼｯｸM-PRO" w:eastAsia="HG丸ｺﾞｼｯｸM-PRO" w:hAnsi="HG丸ｺﾞｼｯｸM-PRO" w:cstheme="majorHAnsi" w:hint="eastAsia"/>
          <w:b/>
          <w:sz w:val="26"/>
          <w:szCs w:val="26"/>
          <w:lang w:eastAsia="zh-TW"/>
        </w:rPr>
        <w:t xml:space="preserve">　</w:t>
      </w:r>
      <w:r w:rsidRPr="00E52D98">
        <w:rPr>
          <w:rFonts w:ascii="HG丸ｺﾞｼｯｸM-PRO" w:eastAsia="HG丸ｺﾞｼｯｸM-PRO" w:hAnsi="HG丸ｺﾞｼｯｸM-PRO" w:cstheme="majorHAnsi" w:hint="eastAsia"/>
          <w:b/>
          <w:sz w:val="26"/>
          <w:szCs w:val="26"/>
          <w:lang w:eastAsia="zh-TW"/>
        </w:rPr>
        <w:t>公</w:t>
      </w:r>
      <w:r w:rsidR="001636A2" w:rsidRPr="00E52D98">
        <w:rPr>
          <w:rFonts w:ascii="HG丸ｺﾞｼｯｸM-PRO" w:eastAsia="HG丸ｺﾞｼｯｸM-PRO" w:hAnsi="HG丸ｺﾞｼｯｸM-PRO" w:cstheme="majorHAnsi" w:hint="eastAsia"/>
          <w:b/>
          <w:sz w:val="26"/>
          <w:szCs w:val="26"/>
          <w:lang w:eastAsia="zh-TW"/>
        </w:rPr>
        <w:t xml:space="preserve">　</w:t>
      </w:r>
      <w:r w:rsidRPr="00E52D98">
        <w:rPr>
          <w:rFonts w:ascii="HG丸ｺﾞｼｯｸM-PRO" w:eastAsia="HG丸ｺﾞｼｯｸM-PRO" w:hAnsi="HG丸ｺﾞｼｯｸM-PRO" w:cstheme="majorHAnsi" w:hint="eastAsia"/>
          <w:b/>
          <w:sz w:val="26"/>
          <w:szCs w:val="26"/>
          <w:lang w:eastAsia="zh-TW"/>
        </w:rPr>
        <w:t>開</w:t>
      </w:r>
      <w:r w:rsidR="001636A2" w:rsidRPr="00E52D98">
        <w:rPr>
          <w:rFonts w:ascii="HG丸ｺﾞｼｯｸM-PRO" w:eastAsia="HG丸ｺﾞｼｯｸM-PRO" w:hAnsi="HG丸ｺﾞｼｯｸM-PRO" w:cstheme="majorHAnsi" w:hint="eastAsia"/>
          <w:b/>
          <w:sz w:val="26"/>
          <w:szCs w:val="26"/>
          <w:lang w:eastAsia="zh-TW"/>
        </w:rPr>
        <w:t xml:space="preserve">　</w:t>
      </w:r>
      <w:r w:rsidRPr="00E52D98">
        <w:rPr>
          <w:rFonts w:ascii="HG丸ｺﾞｼｯｸM-PRO" w:eastAsia="HG丸ｺﾞｼｯｸM-PRO" w:hAnsi="HG丸ｺﾞｼｯｸM-PRO" w:cstheme="majorHAnsi" w:hint="eastAsia"/>
          <w:b/>
          <w:sz w:val="26"/>
          <w:szCs w:val="26"/>
          <w:lang w:eastAsia="zh-TW"/>
        </w:rPr>
        <w:t>文</w:t>
      </w:r>
      <w:r w:rsidR="001636A2" w:rsidRPr="00E52D98">
        <w:rPr>
          <w:rFonts w:ascii="HG丸ｺﾞｼｯｸM-PRO" w:eastAsia="HG丸ｺﾞｼｯｸM-PRO" w:hAnsi="HG丸ｺﾞｼｯｸM-PRO" w:cstheme="majorHAnsi" w:hint="eastAsia"/>
          <w:b/>
          <w:sz w:val="26"/>
          <w:szCs w:val="26"/>
          <w:lang w:eastAsia="zh-TW"/>
        </w:rPr>
        <w:t xml:space="preserve">　</w:t>
      </w:r>
      <w:r w:rsidRPr="00E52D98">
        <w:rPr>
          <w:rFonts w:ascii="HG丸ｺﾞｼｯｸM-PRO" w:eastAsia="HG丸ｺﾞｼｯｸM-PRO" w:hAnsi="HG丸ｺﾞｼｯｸM-PRO" w:cstheme="majorHAnsi" w:hint="eastAsia"/>
          <w:b/>
          <w:sz w:val="26"/>
          <w:szCs w:val="26"/>
          <w:lang w:eastAsia="zh-TW"/>
        </w:rPr>
        <w:t>書</w:t>
      </w:r>
    </w:p>
    <w:p w14:paraId="038B2300" w14:textId="77777777" w:rsidR="001636A2" w:rsidRPr="00E52D98" w:rsidRDefault="001636A2" w:rsidP="000B5E2D">
      <w:pPr>
        <w:widowControl/>
        <w:jc w:val="left"/>
        <w:rPr>
          <w:rFonts w:ascii="HG丸ｺﾞｼｯｸM-PRO" w:eastAsia="HG丸ｺﾞｼｯｸM-PRO" w:hAnsi="HG丸ｺﾞｼｯｸM-PRO" w:cs="ＭＳ 明朝"/>
          <w:lang w:eastAsia="zh-TW"/>
        </w:rPr>
      </w:pPr>
    </w:p>
    <w:p w14:paraId="0BCA7831" w14:textId="77777777" w:rsidR="000B5E2D" w:rsidRPr="003F4BCA" w:rsidRDefault="00E52D98" w:rsidP="000B5E2D">
      <w:pPr>
        <w:widowControl/>
        <w:jc w:val="left"/>
        <w:rPr>
          <w:rFonts w:ascii="HG丸ｺﾞｼｯｸM-PRO" w:eastAsia="HG丸ｺﾞｼｯｸM-PRO" w:hAnsi="HG丸ｺﾞｼｯｸM-PRO" w:cstheme="majorHAnsi"/>
          <w:b/>
          <w:bCs/>
          <w:color w:val="000000" w:themeColor="text1"/>
          <w:sz w:val="22"/>
          <w:szCs w:val="22"/>
        </w:rPr>
      </w:pPr>
      <w:r w:rsidRPr="003F4BCA">
        <w:rPr>
          <w:rFonts w:ascii="HG丸ｺﾞｼｯｸM-PRO" w:eastAsia="HG丸ｺﾞｼｯｸM-PRO" w:hAnsi="HG丸ｺﾞｼｯｸM-PRO" w:cstheme="majorHAnsi" w:hint="eastAsia"/>
          <w:b/>
          <w:bCs/>
          <w:color w:val="000000" w:themeColor="text1"/>
          <w:sz w:val="22"/>
          <w:szCs w:val="22"/>
        </w:rPr>
        <w:t>【研究課題名】</w:t>
      </w:r>
    </w:p>
    <w:p w14:paraId="7171A453" w14:textId="6E75211C" w:rsidR="000B5E2D" w:rsidRPr="00E3145A" w:rsidRDefault="00E3145A" w:rsidP="00E52D98">
      <w:pPr>
        <w:widowControl/>
        <w:ind w:left="245" w:hangingChars="100" w:hanging="245"/>
        <w:jc w:val="left"/>
        <w:rPr>
          <w:rFonts w:ascii="HG丸ｺﾞｼｯｸM-PRO" w:eastAsia="HG丸ｺﾞｼｯｸM-PRO" w:hAnsi="HG丸ｺﾞｼｯｸM-PRO" w:cstheme="majorHAnsi"/>
          <w:sz w:val="22"/>
          <w:szCs w:val="22"/>
        </w:rPr>
      </w:pPr>
      <w:r w:rsidRPr="00E3145A">
        <w:rPr>
          <w:rFonts w:ascii="HG丸ｺﾞｼｯｸM-PRO" w:eastAsia="HG丸ｺﾞｼｯｸM-PRO" w:hAnsi="HG丸ｺﾞｼｯｸM-PRO" w:cstheme="majorHAnsi" w:hint="eastAsia"/>
          <w:sz w:val="22"/>
          <w:szCs w:val="22"/>
        </w:rPr>
        <w:t>パーキンソン病の低血糖に関与する臨床因子についての検討</w:t>
      </w:r>
    </w:p>
    <w:p w14:paraId="2FB9EAA8" w14:textId="77777777" w:rsidR="001636A2" w:rsidRPr="003F4BCA" w:rsidRDefault="001636A2" w:rsidP="001636A2">
      <w:pPr>
        <w:widowControl/>
        <w:ind w:left="246" w:hangingChars="100" w:hanging="246"/>
        <w:jc w:val="left"/>
        <w:rPr>
          <w:rFonts w:ascii="HG丸ｺﾞｼｯｸM-PRO" w:eastAsia="HG丸ｺﾞｼｯｸM-PRO" w:hAnsi="HG丸ｺﾞｼｯｸM-PRO" w:cstheme="majorHAnsi"/>
          <w:b/>
          <w:color w:val="000000" w:themeColor="text1"/>
          <w:sz w:val="22"/>
          <w:szCs w:val="22"/>
        </w:rPr>
      </w:pPr>
    </w:p>
    <w:p w14:paraId="0A6BF518" w14:textId="77777777" w:rsidR="000B5E2D" w:rsidRPr="003F4BCA" w:rsidRDefault="00257B7F" w:rsidP="000B5E2D">
      <w:pPr>
        <w:widowControl/>
        <w:jc w:val="left"/>
        <w:rPr>
          <w:rFonts w:ascii="HG丸ｺﾞｼｯｸM-PRO" w:eastAsia="HG丸ｺﾞｼｯｸM-PRO" w:hAnsi="HG丸ｺﾞｼｯｸM-PRO" w:cstheme="majorHAnsi"/>
          <w:b/>
          <w:color w:val="000000" w:themeColor="text1"/>
          <w:sz w:val="22"/>
          <w:szCs w:val="22"/>
        </w:rPr>
      </w:pPr>
      <w:r w:rsidRPr="003F4BCA">
        <w:rPr>
          <w:rFonts w:ascii="HG丸ｺﾞｼｯｸM-PRO" w:eastAsia="HG丸ｺﾞｼｯｸM-PRO" w:hAnsi="HG丸ｺﾞｼｯｸM-PRO" w:cstheme="majorHAnsi" w:hint="eastAsia"/>
          <w:b/>
          <w:color w:val="000000" w:themeColor="text1"/>
          <w:sz w:val="22"/>
          <w:szCs w:val="22"/>
        </w:rPr>
        <w:t>１．研究の目的</w:t>
      </w:r>
    </w:p>
    <w:p w14:paraId="0CCFC102" w14:textId="1CDA2373" w:rsidR="00E3145A" w:rsidRPr="00540D00" w:rsidRDefault="00E3145A" w:rsidP="00540D00">
      <w:pPr>
        <w:widowControl/>
        <w:ind w:firstLineChars="100" w:firstLine="245"/>
        <w:jc w:val="left"/>
        <w:rPr>
          <w:rFonts w:ascii="HG丸ｺﾞｼｯｸM-PRO" w:eastAsia="HG丸ｺﾞｼｯｸM-PRO" w:hAnsi="HG丸ｺﾞｼｯｸM-PRO" w:cstheme="majorHAnsi"/>
          <w:sz w:val="22"/>
          <w:szCs w:val="22"/>
        </w:rPr>
      </w:pPr>
      <w:r w:rsidRPr="00540D00">
        <w:rPr>
          <w:rFonts w:ascii="HG丸ｺﾞｼｯｸM-PRO" w:eastAsia="HG丸ｺﾞｼｯｸM-PRO" w:hAnsi="HG丸ｺﾞｼｯｸM-PRO" w:cstheme="majorHAnsi" w:hint="eastAsia"/>
          <w:sz w:val="22"/>
          <w:szCs w:val="22"/>
        </w:rPr>
        <w:t>パーキンソン病の患者さん</w:t>
      </w:r>
      <w:r w:rsidR="00A156FF">
        <w:rPr>
          <w:rFonts w:ascii="HG丸ｺﾞｼｯｸM-PRO" w:eastAsia="HG丸ｺﾞｼｯｸM-PRO" w:hAnsi="HG丸ｺﾞｼｯｸM-PRO" w:cstheme="majorHAnsi" w:hint="eastAsia"/>
          <w:sz w:val="22"/>
          <w:szCs w:val="22"/>
        </w:rPr>
        <w:t>は病気の経過が長くなると突然</w:t>
      </w:r>
      <w:r w:rsidRPr="00540D00">
        <w:rPr>
          <w:rFonts w:ascii="HG丸ｺﾞｼｯｸM-PRO" w:eastAsia="HG丸ｺﾞｼｯｸM-PRO" w:hAnsi="HG丸ｺﾞｼｯｸM-PRO" w:cstheme="majorHAnsi" w:hint="eastAsia"/>
          <w:sz w:val="22"/>
          <w:szCs w:val="22"/>
        </w:rPr>
        <w:t>低血糖をおこすことがあります。それはしばしば意識レベルの低下を合併するほどの重度の低血糖で</w:t>
      </w:r>
      <w:r w:rsidR="00A156FF">
        <w:rPr>
          <w:rFonts w:ascii="HG丸ｺﾞｼｯｸM-PRO" w:eastAsia="HG丸ｺﾞｼｯｸM-PRO" w:hAnsi="HG丸ｺﾞｼｯｸM-PRO" w:cstheme="majorHAnsi" w:hint="eastAsia"/>
          <w:sz w:val="22"/>
          <w:szCs w:val="22"/>
        </w:rPr>
        <w:t>、</w:t>
      </w:r>
      <w:r w:rsidRPr="00540D00">
        <w:rPr>
          <w:rFonts w:ascii="HG丸ｺﾞｼｯｸM-PRO" w:eastAsia="HG丸ｺﾞｼｯｸM-PRO" w:hAnsi="HG丸ｺﾞｼｯｸM-PRO" w:cstheme="majorHAnsi" w:hint="eastAsia"/>
          <w:sz w:val="22"/>
          <w:szCs w:val="22"/>
        </w:rPr>
        <w:t>命にかかわることもあります。この研究では過去の診療録をもとに、パーキンソン病患者さんの低血糖に関連する臨床因子を検討します。</w:t>
      </w:r>
    </w:p>
    <w:p w14:paraId="07F7F3D5" w14:textId="77777777" w:rsidR="00257B7F" w:rsidRPr="003F4BCA" w:rsidRDefault="00257B7F" w:rsidP="000B5E2D">
      <w:pPr>
        <w:widowControl/>
        <w:jc w:val="left"/>
        <w:rPr>
          <w:rFonts w:ascii="HG丸ｺﾞｼｯｸM-PRO" w:eastAsia="HG丸ｺﾞｼｯｸM-PRO" w:hAnsi="HG丸ｺﾞｼｯｸM-PRO" w:cstheme="majorHAnsi"/>
          <w:color w:val="FF0000"/>
          <w:sz w:val="22"/>
          <w:szCs w:val="22"/>
        </w:rPr>
      </w:pPr>
    </w:p>
    <w:p w14:paraId="4E51EA6D" w14:textId="4CC1D081" w:rsidR="000B5E2D" w:rsidRPr="003F4BCA" w:rsidRDefault="00257B7F" w:rsidP="000B5E2D">
      <w:pPr>
        <w:widowControl/>
        <w:jc w:val="left"/>
        <w:rPr>
          <w:rFonts w:ascii="HG丸ｺﾞｼｯｸM-PRO" w:eastAsia="HG丸ｺﾞｼｯｸM-PRO" w:hAnsi="HG丸ｺﾞｼｯｸM-PRO" w:cstheme="majorHAnsi"/>
          <w:b/>
          <w:color w:val="000000" w:themeColor="text1"/>
          <w:sz w:val="22"/>
          <w:szCs w:val="22"/>
        </w:rPr>
      </w:pPr>
      <w:r w:rsidRPr="003F4BCA">
        <w:rPr>
          <w:rFonts w:ascii="HG丸ｺﾞｼｯｸM-PRO" w:eastAsia="HG丸ｺﾞｼｯｸM-PRO" w:hAnsi="HG丸ｺﾞｼｯｸM-PRO" w:cstheme="majorHAnsi" w:hint="eastAsia"/>
          <w:b/>
          <w:color w:val="000000" w:themeColor="text1"/>
          <w:sz w:val="22"/>
          <w:szCs w:val="22"/>
        </w:rPr>
        <w:t>２．研究の</w:t>
      </w:r>
      <w:r w:rsidR="000B5E2D" w:rsidRPr="003F4BCA">
        <w:rPr>
          <w:rFonts w:ascii="HG丸ｺﾞｼｯｸM-PRO" w:eastAsia="HG丸ｺﾞｼｯｸM-PRO" w:hAnsi="HG丸ｺﾞｼｯｸM-PRO" w:cstheme="majorHAnsi" w:hint="eastAsia"/>
          <w:b/>
          <w:color w:val="000000" w:themeColor="text1"/>
          <w:sz w:val="22"/>
          <w:szCs w:val="22"/>
        </w:rPr>
        <w:t>方法</w:t>
      </w:r>
    </w:p>
    <w:p w14:paraId="379B2C58" w14:textId="77777777" w:rsidR="001636A2" w:rsidRPr="003F4BCA" w:rsidRDefault="00257B7F" w:rsidP="000B5E2D">
      <w:pPr>
        <w:widowControl/>
        <w:jc w:val="left"/>
        <w:rPr>
          <w:rFonts w:ascii="HG丸ｺﾞｼｯｸM-PRO" w:eastAsia="HG丸ｺﾞｼｯｸM-PRO" w:hAnsi="HG丸ｺﾞｼｯｸM-PRO" w:cstheme="majorHAnsi"/>
          <w:color w:val="000000" w:themeColor="text1"/>
          <w:sz w:val="22"/>
          <w:szCs w:val="22"/>
        </w:rPr>
      </w:pPr>
      <w:r w:rsidRPr="003F4BCA">
        <w:rPr>
          <w:rFonts w:ascii="HG丸ｺﾞｼｯｸM-PRO" w:eastAsia="HG丸ｺﾞｼｯｸM-PRO" w:hAnsi="HG丸ｺﾞｼｯｸM-PRO" w:cstheme="majorHAnsi" w:hint="eastAsia"/>
          <w:color w:val="000000" w:themeColor="text1"/>
          <w:sz w:val="22"/>
          <w:szCs w:val="22"/>
        </w:rPr>
        <w:t xml:space="preserve">　●対象となる患者さん</w:t>
      </w:r>
    </w:p>
    <w:p w14:paraId="1C655017" w14:textId="0D87C8DF" w:rsidR="00E453F9" w:rsidRDefault="00E3145A" w:rsidP="00C23246">
      <w:pPr>
        <w:widowControl/>
        <w:ind w:leftChars="150" w:left="1088" w:hangingChars="300" w:hanging="735"/>
        <w:jc w:val="left"/>
        <w:rPr>
          <w:rFonts w:ascii="HG丸ｺﾞｼｯｸM-PRO" w:eastAsia="HG丸ｺﾞｼｯｸM-PRO" w:hAnsi="HG丸ｺﾞｼｯｸM-PRO" w:cstheme="majorHAnsi"/>
          <w:sz w:val="22"/>
          <w:szCs w:val="22"/>
        </w:rPr>
      </w:pPr>
      <w:r w:rsidRPr="00E3145A">
        <w:rPr>
          <w:rFonts w:ascii="HG丸ｺﾞｼｯｸM-PRO" w:eastAsia="HG丸ｺﾞｼｯｸM-PRO" w:hAnsi="HG丸ｺﾞｼｯｸM-PRO" w:cstheme="majorHAnsi" w:hint="eastAsia"/>
          <w:sz w:val="22"/>
          <w:szCs w:val="22"/>
        </w:rPr>
        <w:t>パーキンソン病患者さんで、2006年1月から</w:t>
      </w:r>
      <w:r w:rsidR="00E453F9">
        <w:rPr>
          <w:rFonts w:ascii="HG丸ｺﾞｼｯｸM-PRO" w:eastAsia="HG丸ｺﾞｼｯｸM-PRO" w:hAnsi="HG丸ｺﾞｼｯｸM-PRO" w:cstheme="majorHAnsi" w:hint="eastAsia"/>
          <w:sz w:val="22"/>
          <w:szCs w:val="22"/>
        </w:rPr>
        <w:t>2024年3月末</w:t>
      </w:r>
      <w:r w:rsidRPr="00E3145A">
        <w:rPr>
          <w:rFonts w:ascii="HG丸ｺﾞｼｯｸM-PRO" w:eastAsia="HG丸ｺﾞｼｯｸM-PRO" w:hAnsi="HG丸ｺﾞｼｯｸM-PRO" w:cstheme="majorHAnsi" w:hint="eastAsia"/>
          <w:sz w:val="22"/>
          <w:szCs w:val="22"/>
        </w:rPr>
        <w:t>まで</w:t>
      </w:r>
    </w:p>
    <w:p w14:paraId="1F4D340E" w14:textId="2D31CEE2" w:rsidR="00152F45" w:rsidRDefault="00E3145A" w:rsidP="002C4F8E">
      <w:pPr>
        <w:widowControl/>
        <w:jc w:val="left"/>
        <w:rPr>
          <w:rFonts w:ascii="HG丸ｺﾞｼｯｸM-PRO" w:eastAsia="HG丸ｺﾞｼｯｸM-PRO" w:hAnsi="HG丸ｺﾞｼｯｸM-PRO" w:cstheme="majorHAnsi"/>
          <w:sz w:val="22"/>
          <w:szCs w:val="22"/>
        </w:rPr>
      </w:pPr>
      <w:r w:rsidRPr="00E3145A">
        <w:rPr>
          <w:rFonts w:ascii="HG丸ｺﾞｼｯｸM-PRO" w:eastAsia="HG丸ｺﾞｼｯｸM-PRO" w:hAnsi="HG丸ｺﾞｼｯｸM-PRO" w:cstheme="majorHAnsi" w:hint="eastAsia"/>
          <w:sz w:val="22"/>
          <w:szCs w:val="22"/>
        </w:rPr>
        <w:t>に当院入院中に亡くなられた患者様。</w:t>
      </w:r>
    </w:p>
    <w:p w14:paraId="5B8D9959" w14:textId="77777777" w:rsidR="00E453F9" w:rsidRDefault="000615D9" w:rsidP="000615D9">
      <w:pPr>
        <w:widowControl/>
        <w:ind w:leftChars="150" w:left="1088" w:hangingChars="300" w:hanging="735"/>
        <w:jc w:val="left"/>
        <w:rPr>
          <w:rFonts w:ascii="HG丸ｺﾞｼｯｸM-PRO" w:eastAsia="HG丸ｺﾞｼｯｸM-PRO" w:hAnsi="HG丸ｺﾞｼｯｸM-PRO" w:cstheme="majorHAnsi"/>
          <w:sz w:val="22"/>
          <w:szCs w:val="22"/>
        </w:rPr>
      </w:pPr>
      <w:r>
        <w:rPr>
          <w:rFonts w:ascii="HG丸ｺﾞｼｯｸM-PRO" w:eastAsia="HG丸ｺﾞｼｯｸM-PRO" w:hAnsi="HG丸ｺﾞｼｯｸM-PRO" w:cstheme="majorHAnsi" w:hint="eastAsia"/>
          <w:sz w:val="22"/>
          <w:szCs w:val="22"/>
        </w:rPr>
        <w:t>また、パーキンソン病患者さん以外で2006年1月以降</w:t>
      </w:r>
      <w:r w:rsidR="00E453F9">
        <w:rPr>
          <w:rFonts w:ascii="HG丸ｺﾞｼｯｸM-PRO" w:eastAsia="HG丸ｺﾞｼｯｸM-PRO" w:hAnsi="HG丸ｺﾞｼｯｸM-PRO" w:cstheme="majorHAnsi" w:hint="eastAsia"/>
          <w:sz w:val="22"/>
          <w:szCs w:val="22"/>
        </w:rPr>
        <w:t>2024年3月末までに</w:t>
      </w:r>
      <w:r>
        <w:rPr>
          <w:rFonts w:ascii="HG丸ｺﾞｼｯｸM-PRO" w:eastAsia="HG丸ｺﾞｼｯｸM-PRO" w:hAnsi="HG丸ｺﾞｼｯｸM-PRO" w:cstheme="majorHAnsi" w:hint="eastAsia"/>
          <w:sz w:val="22"/>
          <w:szCs w:val="22"/>
        </w:rPr>
        <w:t>当</w:t>
      </w:r>
    </w:p>
    <w:p w14:paraId="399586B2" w14:textId="6ADA6C98" w:rsidR="000615D9" w:rsidRPr="000615D9" w:rsidRDefault="000615D9" w:rsidP="002C4F8E">
      <w:pPr>
        <w:widowControl/>
        <w:ind w:firstLineChars="150" w:firstLine="368"/>
        <w:jc w:val="left"/>
        <w:rPr>
          <w:rFonts w:ascii="HG丸ｺﾞｼｯｸM-PRO" w:eastAsia="HG丸ｺﾞｼｯｸM-PRO" w:hAnsi="HG丸ｺﾞｼｯｸM-PRO" w:cstheme="majorHAnsi"/>
          <w:sz w:val="22"/>
          <w:szCs w:val="22"/>
        </w:rPr>
      </w:pPr>
      <w:r>
        <w:rPr>
          <w:rFonts w:ascii="HG丸ｺﾞｼｯｸM-PRO" w:eastAsia="HG丸ｺﾞｼｯｸM-PRO" w:hAnsi="HG丸ｺﾞｼｯｸM-PRO" w:cstheme="majorHAnsi" w:hint="eastAsia"/>
          <w:sz w:val="22"/>
          <w:szCs w:val="22"/>
        </w:rPr>
        <w:t>院入院中に亡くなられた</w:t>
      </w:r>
      <w:r w:rsidR="00E453F9">
        <w:rPr>
          <w:rFonts w:ascii="HG丸ｺﾞｼｯｸM-PRO" w:eastAsia="HG丸ｺﾞｼｯｸM-PRO" w:hAnsi="HG丸ｺﾞｼｯｸM-PRO" w:cstheme="majorHAnsi" w:hint="eastAsia"/>
          <w:sz w:val="22"/>
          <w:szCs w:val="22"/>
        </w:rPr>
        <w:t xml:space="preserve"> </w:t>
      </w:r>
      <w:r>
        <w:rPr>
          <w:rFonts w:ascii="HG丸ｺﾞｼｯｸM-PRO" w:eastAsia="HG丸ｺﾞｼｯｸM-PRO" w:hAnsi="HG丸ｺﾞｼｯｸM-PRO" w:cstheme="majorHAnsi" w:hint="eastAsia"/>
          <w:sz w:val="22"/>
          <w:szCs w:val="22"/>
        </w:rPr>
        <w:t>患者様。</w:t>
      </w:r>
    </w:p>
    <w:p w14:paraId="6FD2D1AD" w14:textId="77777777" w:rsidR="00152F45" w:rsidRPr="003F4BCA" w:rsidRDefault="00152F45" w:rsidP="00152F45">
      <w:pPr>
        <w:widowControl/>
        <w:jc w:val="left"/>
        <w:rPr>
          <w:rFonts w:ascii="HG丸ｺﾞｼｯｸM-PRO" w:eastAsia="HG丸ｺﾞｼｯｸM-PRO" w:hAnsi="HG丸ｺﾞｼｯｸM-PRO" w:cstheme="majorHAnsi"/>
          <w:color w:val="FF0000"/>
          <w:sz w:val="22"/>
          <w:szCs w:val="22"/>
        </w:rPr>
      </w:pPr>
    </w:p>
    <w:p w14:paraId="05C2DCD4" w14:textId="0D0A538C" w:rsidR="00257B7F" w:rsidRDefault="00257B7F" w:rsidP="000B5E2D">
      <w:pPr>
        <w:widowControl/>
        <w:jc w:val="left"/>
        <w:rPr>
          <w:rFonts w:ascii="HG丸ｺﾞｼｯｸM-PRO" w:eastAsia="HG丸ｺﾞｼｯｸM-PRO" w:hAnsi="HG丸ｺﾞｼｯｸM-PRO" w:cstheme="majorHAnsi"/>
          <w:color w:val="000000" w:themeColor="text1"/>
          <w:sz w:val="22"/>
          <w:szCs w:val="22"/>
          <w:lang w:eastAsia="zh-TW"/>
        </w:rPr>
      </w:pPr>
      <w:r w:rsidRPr="003F4BCA">
        <w:rPr>
          <w:rFonts w:ascii="HG丸ｺﾞｼｯｸM-PRO" w:eastAsia="HG丸ｺﾞｼｯｸM-PRO" w:hAnsi="HG丸ｺﾞｼｯｸM-PRO" w:cstheme="majorHAnsi" w:hint="eastAsia"/>
          <w:color w:val="000000" w:themeColor="text1"/>
          <w:sz w:val="22"/>
          <w:szCs w:val="22"/>
        </w:rPr>
        <w:t xml:space="preserve">　</w:t>
      </w:r>
      <w:r w:rsidRPr="003F4BCA">
        <w:rPr>
          <w:rFonts w:ascii="HG丸ｺﾞｼｯｸM-PRO" w:eastAsia="HG丸ｺﾞｼｯｸM-PRO" w:hAnsi="HG丸ｺﾞｼｯｸM-PRO" w:cstheme="majorHAnsi" w:hint="eastAsia"/>
          <w:color w:val="000000" w:themeColor="text1"/>
          <w:sz w:val="22"/>
          <w:szCs w:val="22"/>
          <w:lang w:eastAsia="zh-TW"/>
        </w:rPr>
        <w:t>●研究期間</w:t>
      </w:r>
    </w:p>
    <w:p w14:paraId="1F9E519D" w14:textId="44DEB840" w:rsidR="00152F45" w:rsidRPr="00E3145A" w:rsidRDefault="00E3145A" w:rsidP="000B5E2D">
      <w:pPr>
        <w:widowControl/>
        <w:jc w:val="left"/>
        <w:rPr>
          <w:rFonts w:ascii="HG丸ｺﾞｼｯｸM-PRO" w:eastAsia="HG丸ｺﾞｼｯｸM-PRO" w:hAnsi="HG丸ｺﾞｼｯｸM-PRO" w:cstheme="majorHAnsi"/>
          <w:color w:val="000000" w:themeColor="text1"/>
          <w:sz w:val="22"/>
          <w:szCs w:val="22"/>
          <w:lang w:eastAsia="zh-TW"/>
        </w:rPr>
      </w:pPr>
      <w:r>
        <w:rPr>
          <w:rFonts w:ascii="HG丸ｺﾞｼｯｸM-PRO" w:eastAsia="HG丸ｺﾞｼｯｸM-PRO" w:hAnsi="HG丸ｺﾞｼｯｸM-PRO" w:cstheme="majorHAnsi" w:hint="eastAsia"/>
          <w:color w:val="000000" w:themeColor="text1"/>
          <w:sz w:val="22"/>
          <w:szCs w:val="22"/>
          <w:lang w:eastAsia="zh-TW"/>
        </w:rPr>
        <w:t xml:space="preserve">　2022年生命倫理委員会承認後、2025年3月31日</w:t>
      </w:r>
    </w:p>
    <w:p w14:paraId="17ADA80A" w14:textId="77777777" w:rsidR="00152F45" w:rsidRPr="003F4BCA" w:rsidRDefault="00152F45" w:rsidP="000B5E2D">
      <w:pPr>
        <w:widowControl/>
        <w:jc w:val="left"/>
        <w:rPr>
          <w:rFonts w:ascii="HG丸ｺﾞｼｯｸM-PRO" w:eastAsia="HG丸ｺﾞｼｯｸM-PRO" w:hAnsi="HG丸ｺﾞｼｯｸM-PRO" w:cstheme="majorHAnsi"/>
          <w:color w:val="0070C0"/>
          <w:sz w:val="22"/>
          <w:szCs w:val="22"/>
          <w:lang w:eastAsia="zh-TW"/>
        </w:rPr>
      </w:pPr>
    </w:p>
    <w:p w14:paraId="7C143D5A" w14:textId="63BA8290" w:rsidR="000B5E2D" w:rsidRDefault="00882143" w:rsidP="000B5E2D">
      <w:pPr>
        <w:widowControl/>
        <w:jc w:val="left"/>
        <w:rPr>
          <w:rFonts w:ascii="HG丸ｺﾞｼｯｸM-PRO" w:eastAsia="HG丸ｺﾞｼｯｸM-PRO" w:hAnsi="HG丸ｺﾞｼｯｸM-PRO" w:cstheme="majorHAnsi"/>
          <w:color w:val="000000" w:themeColor="text1"/>
          <w:sz w:val="22"/>
          <w:szCs w:val="22"/>
        </w:rPr>
      </w:pPr>
      <w:r>
        <w:rPr>
          <w:rFonts w:ascii="HG丸ｺﾞｼｯｸM-PRO" w:eastAsia="HG丸ｺﾞｼｯｸM-PRO" w:hAnsi="HG丸ｺﾞｼｯｸM-PRO" w:cstheme="majorHAnsi" w:hint="eastAsia"/>
          <w:b/>
          <w:color w:val="000000" w:themeColor="text1"/>
          <w:sz w:val="22"/>
          <w:szCs w:val="22"/>
          <w:lang w:eastAsia="zh-TW"/>
        </w:rPr>
        <w:t xml:space="preserve">　</w:t>
      </w:r>
      <w:r w:rsidRPr="00665BB9">
        <w:rPr>
          <w:rFonts w:ascii="HG丸ｺﾞｼｯｸM-PRO" w:eastAsia="HG丸ｺﾞｼｯｸM-PRO" w:hAnsi="HG丸ｺﾞｼｯｸM-PRO" w:cstheme="majorHAnsi" w:hint="eastAsia"/>
          <w:color w:val="000000" w:themeColor="text1"/>
          <w:sz w:val="22"/>
          <w:szCs w:val="22"/>
        </w:rPr>
        <w:t>●研究に用いる検体</w:t>
      </w:r>
      <w:r w:rsidR="00152F45" w:rsidRPr="00665BB9">
        <w:rPr>
          <w:rFonts w:ascii="HG丸ｺﾞｼｯｸM-PRO" w:eastAsia="HG丸ｺﾞｼｯｸM-PRO" w:hAnsi="HG丸ｺﾞｼｯｸM-PRO" w:cstheme="majorHAnsi" w:hint="eastAsia"/>
          <w:color w:val="000000" w:themeColor="text1"/>
          <w:sz w:val="22"/>
          <w:szCs w:val="22"/>
        </w:rPr>
        <w:t>・</w:t>
      </w:r>
      <w:r w:rsidRPr="00665BB9">
        <w:rPr>
          <w:rFonts w:ascii="HG丸ｺﾞｼｯｸM-PRO" w:eastAsia="HG丸ｺﾞｼｯｸM-PRO" w:hAnsi="HG丸ｺﾞｼｯｸM-PRO" w:cstheme="majorHAnsi" w:hint="eastAsia"/>
          <w:color w:val="000000" w:themeColor="text1"/>
          <w:sz w:val="22"/>
          <w:szCs w:val="22"/>
        </w:rPr>
        <w:t>診療</w:t>
      </w:r>
      <w:r w:rsidR="00152F45" w:rsidRPr="00665BB9">
        <w:rPr>
          <w:rFonts w:ascii="HG丸ｺﾞｼｯｸM-PRO" w:eastAsia="HG丸ｺﾞｼｯｸM-PRO" w:hAnsi="HG丸ｺﾞｼｯｸM-PRO" w:cstheme="majorHAnsi" w:hint="eastAsia"/>
          <w:color w:val="000000" w:themeColor="text1"/>
          <w:sz w:val="22"/>
          <w:szCs w:val="22"/>
        </w:rPr>
        <w:t>情報の種類</w:t>
      </w:r>
    </w:p>
    <w:p w14:paraId="052FB03F" w14:textId="4CF944D6" w:rsidR="00540D00" w:rsidRPr="00665BB9" w:rsidRDefault="00540D00" w:rsidP="000B5E2D">
      <w:pPr>
        <w:widowControl/>
        <w:jc w:val="left"/>
        <w:rPr>
          <w:rFonts w:ascii="HG丸ｺﾞｼｯｸM-PRO" w:eastAsia="HG丸ｺﾞｼｯｸM-PRO" w:hAnsi="HG丸ｺﾞｼｯｸM-PRO" w:cstheme="majorHAnsi"/>
          <w:color w:val="000000" w:themeColor="text1"/>
          <w:sz w:val="22"/>
          <w:szCs w:val="22"/>
        </w:rPr>
      </w:pPr>
      <w:r>
        <w:rPr>
          <w:rFonts w:ascii="HG丸ｺﾞｼｯｸM-PRO" w:eastAsia="HG丸ｺﾞｼｯｸM-PRO" w:hAnsi="HG丸ｺﾞｼｯｸM-PRO" w:cstheme="majorHAnsi" w:hint="eastAsia"/>
          <w:color w:val="000000" w:themeColor="text1"/>
          <w:sz w:val="22"/>
          <w:szCs w:val="22"/>
        </w:rPr>
        <w:t xml:space="preserve">　　亡くなられた日からさかのぼって、</w:t>
      </w:r>
      <w:r w:rsidR="000615D9">
        <w:rPr>
          <w:rFonts w:ascii="HG丸ｺﾞｼｯｸM-PRO" w:eastAsia="HG丸ｺﾞｼｯｸM-PRO" w:hAnsi="HG丸ｺﾞｼｯｸM-PRO" w:cstheme="majorHAnsi" w:hint="eastAsia"/>
          <w:color w:val="000000" w:themeColor="text1"/>
          <w:sz w:val="22"/>
          <w:szCs w:val="22"/>
        </w:rPr>
        <w:t>3年</w:t>
      </w:r>
      <w:r>
        <w:rPr>
          <w:rFonts w:ascii="HG丸ｺﾞｼｯｸM-PRO" w:eastAsia="HG丸ｺﾞｼｯｸM-PRO" w:hAnsi="HG丸ｺﾞｼｯｸM-PRO" w:cstheme="majorHAnsi" w:hint="eastAsia"/>
          <w:color w:val="000000" w:themeColor="text1"/>
          <w:sz w:val="22"/>
          <w:szCs w:val="22"/>
        </w:rPr>
        <w:t>以内で最も血糖値の低かった日の下記臨床情報を診療録から収集します。</w:t>
      </w:r>
    </w:p>
    <w:p w14:paraId="12420B7D" w14:textId="5EF903FF" w:rsidR="00E3145A" w:rsidRPr="00540D00" w:rsidRDefault="00717CF5" w:rsidP="00E3145A">
      <w:pPr>
        <w:widowControl/>
        <w:ind w:left="735" w:hangingChars="300" w:hanging="735"/>
        <w:jc w:val="left"/>
        <w:rPr>
          <w:rFonts w:ascii="HG丸ｺﾞｼｯｸM-PRO" w:eastAsia="HG丸ｺﾞｼｯｸM-PRO" w:hAnsi="HG丸ｺﾞｼｯｸM-PRO" w:cstheme="majorHAnsi"/>
          <w:sz w:val="22"/>
          <w:szCs w:val="22"/>
        </w:rPr>
      </w:pPr>
      <w:r>
        <w:rPr>
          <w:rFonts w:ascii="HG丸ｺﾞｼｯｸM-PRO" w:eastAsia="HG丸ｺﾞｼｯｸM-PRO" w:hAnsi="HG丸ｺﾞｼｯｸM-PRO" w:cs="ＭＳ 明朝" w:hint="eastAsia"/>
          <w:color w:val="FF0000"/>
          <w:sz w:val="22"/>
          <w:szCs w:val="22"/>
        </w:rPr>
        <w:t xml:space="preserve">　</w:t>
      </w:r>
      <w:r w:rsidRPr="00540D00">
        <w:rPr>
          <w:rFonts w:ascii="HG丸ｺﾞｼｯｸM-PRO" w:eastAsia="HG丸ｺﾞｼｯｸM-PRO" w:hAnsi="HG丸ｺﾞｼｯｸM-PRO" w:cs="ＭＳ 明朝" w:hint="eastAsia"/>
          <w:sz w:val="22"/>
          <w:szCs w:val="22"/>
        </w:rPr>
        <w:t xml:space="preserve">　</w:t>
      </w:r>
      <w:r w:rsidR="00E3145A" w:rsidRPr="00540D00">
        <w:rPr>
          <w:rFonts w:ascii="HG丸ｺﾞｼｯｸM-PRO" w:eastAsia="HG丸ｺﾞｼｯｸM-PRO" w:hAnsi="HG丸ｺﾞｼｯｸM-PRO" w:cstheme="majorHAnsi" w:hint="eastAsia"/>
          <w:sz w:val="22"/>
          <w:szCs w:val="22"/>
        </w:rPr>
        <w:t>年齢、性別、罹病期間、ヤールの重症度、認知症や精神症状の有無、身長、体重</w:t>
      </w:r>
    </w:p>
    <w:p w14:paraId="7BC5A93A" w14:textId="43A43CE4" w:rsidR="00665794" w:rsidRPr="00540D00" w:rsidRDefault="00E3145A" w:rsidP="00E3145A">
      <w:pPr>
        <w:widowControl/>
        <w:ind w:leftChars="100" w:left="725" w:hangingChars="200" w:hanging="490"/>
        <w:jc w:val="left"/>
        <w:rPr>
          <w:rFonts w:ascii="HG丸ｺﾞｼｯｸM-PRO" w:eastAsia="HG丸ｺﾞｼｯｸM-PRO" w:hAnsi="HG丸ｺﾞｼｯｸM-PRO" w:cstheme="majorHAnsi"/>
          <w:sz w:val="22"/>
          <w:szCs w:val="22"/>
        </w:rPr>
      </w:pPr>
      <w:r w:rsidRPr="00540D00">
        <w:rPr>
          <w:rFonts w:ascii="HG丸ｺﾞｼｯｸM-PRO" w:eastAsia="HG丸ｺﾞｼｯｸM-PRO" w:hAnsi="HG丸ｺﾞｼｯｸM-PRO" w:cstheme="majorHAnsi" w:hint="eastAsia"/>
          <w:sz w:val="22"/>
          <w:szCs w:val="22"/>
        </w:rPr>
        <w:t>血液検査データ（肝機能、腎機能、アルブミン値、CRP値等）、内服薬、</w:t>
      </w:r>
    </w:p>
    <w:p w14:paraId="0EC0D3BE" w14:textId="495580A4" w:rsidR="00E3145A" w:rsidRPr="00540D00" w:rsidRDefault="00E3145A" w:rsidP="00E3145A">
      <w:pPr>
        <w:widowControl/>
        <w:ind w:leftChars="100" w:left="725" w:hangingChars="200" w:hanging="490"/>
        <w:jc w:val="left"/>
        <w:rPr>
          <w:rFonts w:ascii="HG丸ｺﾞｼｯｸM-PRO" w:eastAsia="HG丸ｺﾞｼｯｸM-PRO" w:hAnsi="HG丸ｺﾞｼｯｸM-PRO" w:cstheme="majorHAnsi"/>
          <w:sz w:val="22"/>
          <w:szCs w:val="22"/>
        </w:rPr>
      </w:pPr>
      <w:r w:rsidRPr="00540D00">
        <w:rPr>
          <w:rFonts w:ascii="HG丸ｺﾞｼｯｸM-PRO" w:eastAsia="HG丸ｺﾞｼｯｸM-PRO" w:hAnsi="HG丸ｺﾞｼｯｸM-PRO" w:cstheme="majorHAnsi" w:hint="eastAsia"/>
          <w:sz w:val="22"/>
          <w:szCs w:val="22"/>
        </w:rPr>
        <w:t>栄養摂取の方法、摂取カロリー</w:t>
      </w:r>
      <w:r w:rsidR="00A156FF">
        <w:rPr>
          <w:rFonts w:ascii="HG丸ｺﾞｼｯｸM-PRO" w:eastAsia="HG丸ｺﾞｼｯｸM-PRO" w:hAnsi="HG丸ｺﾞｼｯｸM-PRO" w:cstheme="majorHAnsi" w:hint="eastAsia"/>
          <w:sz w:val="22"/>
          <w:szCs w:val="22"/>
        </w:rPr>
        <w:t>等</w:t>
      </w:r>
    </w:p>
    <w:p w14:paraId="45EB1F66" w14:textId="77777777" w:rsidR="00540D00" w:rsidRPr="00E3145A" w:rsidRDefault="00540D00" w:rsidP="00E3145A">
      <w:pPr>
        <w:widowControl/>
        <w:ind w:leftChars="100" w:left="725" w:hangingChars="200" w:hanging="490"/>
        <w:jc w:val="left"/>
        <w:rPr>
          <w:rFonts w:ascii="HG丸ｺﾞｼｯｸM-PRO" w:eastAsia="HG丸ｺﾞｼｯｸM-PRO" w:hAnsi="HG丸ｺﾞｼｯｸM-PRO" w:cstheme="majorHAnsi"/>
          <w:color w:val="FF0000"/>
          <w:sz w:val="22"/>
          <w:szCs w:val="22"/>
        </w:rPr>
      </w:pPr>
    </w:p>
    <w:p w14:paraId="1F56F539" w14:textId="77777777" w:rsidR="00E3145A" w:rsidRPr="00E3145A" w:rsidRDefault="00E3145A" w:rsidP="00665794">
      <w:pPr>
        <w:widowControl/>
        <w:jc w:val="left"/>
        <w:rPr>
          <w:rFonts w:ascii="HG丸ｺﾞｼｯｸM-PRO" w:eastAsia="HG丸ｺﾞｼｯｸM-PRO" w:hAnsi="HG丸ｺﾞｼｯｸM-PRO" w:cstheme="majorHAnsi"/>
          <w:color w:val="0070C0"/>
          <w:sz w:val="22"/>
          <w:szCs w:val="22"/>
        </w:rPr>
      </w:pPr>
    </w:p>
    <w:p w14:paraId="26B3AEF6" w14:textId="564BC7F7" w:rsidR="00540D00" w:rsidRPr="00540D00" w:rsidRDefault="00882143" w:rsidP="00540D00">
      <w:pPr>
        <w:widowControl/>
        <w:jc w:val="left"/>
        <w:rPr>
          <w:rFonts w:ascii="HG丸ｺﾞｼｯｸM-PRO" w:eastAsia="HG丸ｺﾞｼｯｸM-PRO" w:hAnsi="HG丸ｺﾞｼｯｸM-PRO" w:cstheme="majorHAnsi"/>
          <w:b/>
          <w:sz w:val="22"/>
          <w:szCs w:val="22"/>
        </w:rPr>
      </w:pPr>
      <w:r>
        <w:rPr>
          <w:rFonts w:ascii="HG丸ｺﾞｼｯｸM-PRO" w:eastAsia="HG丸ｺﾞｼｯｸM-PRO" w:hAnsi="HG丸ｺﾞｼｯｸM-PRO" w:cstheme="majorHAnsi" w:hint="eastAsia"/>
          <w:b/>
          <w:sz w:val="22"/>
          <w:szCs w:val="22"/>
        </w:rPr>
        <w:t>３．検体・診療情報の管理</w:t>
      </w:r>
    </w:p>
    <w:p w14:paraId="499C7A12" w14:textId="7C11DEA5" w:rsidR="00665794" w:rsidRPr="003F4BCA" w:rsidRDefault="00011DE7" w:rsidP="00011DE7">
      <w:pPr>
        <w:widowControl/>
        <w:ind w:firstLineChars="100" w:firstLine="246"/>
        <w:jc w:val="left"/>
        <w:rPr>
          <w:rFonts w:ascii="HG丸ｺﾞｼｯｸM-PRO" w:eastAsia="HG丸ｺﾞｼｯｸM-PRO" w:hAnsi="HG丸ｺﾞｼｯｸM-PRO" w:cstheme="majorHAnsi"/>
          <w:b/>
          <w:sz w:val="22"/>
          <w:szCs w:val="22"/>
        </w:rPr>
      </w:pPr>
      <w:r>
        <w:rPr>
          <w:rFonts w:ascii="HG丸ｺﾞｼｯｸM-PRO" w:eastAsia="HG丸ｺﾞｼｯｸM-PRO" w:hAnsi="HG丸ｺﾞｼｯｸM-PRO" w:cstheme="majorHAnsi" w:hint="eastAsia"/>
          <w:b/>
          <w:sz w:val="22"/>
          <w:szCs w:val="22"/>
        </w:rPr>
        <w:t>＜</w:t>
      </w:r>
      <w:r w:rsidR="00665794" w:rsidRPr="003F4BCA">
        <w:rPr>
          <w:rFonts w:ascii="HG丸ｺﾞｼｯｸM-PRO" w:eastAsia="HG丸ｺﾞｼｯｸM-PRO" w:hAnsi="HG丸ｺﾞｼｯｸM-PRO" w:cstheme="majorHAnsi" w:hint="eastAsia"/>
          <w:b/>
          <w:sz w:val="22"/>
          <w:szCs w:val="22"/>
        </w:rPr>
        <w:t>この研究での検体・診療情報等の取扱い</w:t>
      </w:r>
      <w:r>
        <w:rPr>
          <w:rFonts w:ascii="HG丸ｺﾞｼｯｸM-PRO" w:eastAsia="HG丸ｺﾞｼｯｸM-PRO" w:hAnsi="HG丸ｺﾞｼｯｸM-PRO" w:cstheme="majorHAnsi" w:hint="eastAsia"/>
          <w:b/>
          <w:sz w:val="22"/>
          <w:szCs w:val="22"/>
        </w:rPr>
        <w:t>＞</w:t>
      </w:r>
    </w:p>
    <w:p w14:paraId="1303DBFC" w14:textId="130A16B8" w:rsidR="00665794" w:rsidRPr="003F4BCA" w:rsidRDefault="00BE24DA" w:rsidP="00011DE7">
      <w:pPr>
        <w:widowControl/>
        <w:ind w:left="245" w:hangingChars="100" w:hanging="245"/>
        <w:jc w:val="left"/>
        <w:rPr>
          <w:rFonts w:ascii="HG丸ｺﾞｼｯｸM-PRO" w:eastAsia="HG丸ｺﾞｼｯｸM-PRO" w:hAnsi="HG丸ｺﾞｼｯｸM-PRO" w:cstheme="majorHAnsi"/>
          <w:sz w:val="22"/>
          <w:szCs w:val="22"/>
        </w:rPr>
      </w:pPr>
      <w:r w:rsidRPr="003F4BCA">
        <w:rPr>
          <w:rFonts w:ascii="HG丸ｺﾞｼｯｸM-PRO" w:eastAsia="HG丸ｺﾞｼｯｸM-PRO" w:hAnsi="HG丸ｺﾞｼｯｸM-PRO" w:cstheme="majorHAnsi" w:hint="eastAsia"/>
          <w:sz w:val="22"/>
          <w:szCs w:val="22"/>
        </w:rPr>
        <w:t xml:space="preserve">　</w:t>
      </w:r>
      <w:r w:rsidR="00665794" w:rsidRPr="003F4BCA">
        <w:rPr>
          <w:rFonts w:ascii="HG丸ｺﾞｼｯｸM-PRO" w:eastAsia="HG丸ｺﾞｼｯｸM-PRO" w:hAnsi="HG丸ｺﾞｼｯｸM-PRO" w:cstheme="majorHAnsi" w:hint="eastAsia"/>
          <w:sz w:val="22"/>
          <w:szCs w:val="22"/>
        </w:rPr>
        <w:t>宇多野病院</w:t>
      </w:r>
      <w:r w:rsidR="00011DE7">
        <w:rPr>
          <w:rFonts w:ascii="HG丸ｺﾞｼｯｸM-PRO" w:eastAsia="HG丸ｺﾞｼｯｸM-PRO" w:hAnsi="HG丸ｺﾞｼｯｸM-PRO" w:cstheme="majorHAnsi" w:hint="eastAsia"/>
          <w:sz w:val="22"/>
          <w:szCs w:val="22"/>
        </w:rPr>
        <w:t>生命</w:t>
      </w:r>
      <w:r w:rsidR="00665794" w:rsidRPr="003F4BCA">
        <w:rPr>
          <w:rFonts w:ascii="HG丸ｺﾞｼｯｸM-PRO" w:eastAsia="HG丸ｺﾞｼｯｸM-PRO" w:hAnsi="HG丸ｺﾞｼｯｸM-PRO" w:cstheme="majorHAnsi" w:hint="eastAsia"/>
          <w:sz w:val="22"/>
          <w:szCs w:val="22"/>
        </w:rPr>
        <w:t>倫理委員会の承認を受けた研究計画書に従い、診療情報等は</w:t>
      </w:r>
      <w:r w:rsidR="00D05762">
        <w:rPr>
          <w:rFonts w:ascii="HG丸ｺﾞｼｯｸM-PRO" w:eastAsia="HG丸ｺﾞｼｯｸM-PRO" w:hAnsi="HG丸ｺﾞｼｯｸM-PRO" w:cstheme="majorHAnsi" w:hint="eastAsia"/>
          <w:sz w:val="22"/>
          <w:szCs w:val="22"/>
        </w:rPr>
        <w:t>、</w:t>
      </w:r>
      <w:r w:rsidR="0049081C">
        <w:rPr>
          <w:rFonts w:ascii="HG丸ｺﾞｼｯｸM-PRO" w:eastAsia="HG丸ｺﾞｼｯｸM-PRO" w:hAnsi="HG丸ｺﾞｼｯｸM-PRO" w:cstheme="majorHAnsi" w:hint="eastAsia"/>
          <w:sz w:val="22"/>
          <w:szCs w:val="22"/>
        </w:rPr>
        <w:t>お名前、住所等、個人を直ちに判別できる情報は削除し、研究用の番号を付けます。当院の研究責任者は、研究用の番号とあなたの名前を結びつける情報も含めて、責任をもって適切に</w:t>
      </w:r>
      <w:r w:rsidR="003129D8">
        <w:rPr>
          <w:rFonts w:ascii="HG丸ｺﾞｼｯｸM-PRO" w:eastAsia="HG丸ｺﾞｼｯｸM-PRO" w:hAnsi="HG丸ｺﾞｼｯｸM-PRO" w:cstheme="majorHAnsi" w:hint="eastAsia"/>
          <w:sz w:val="22"/>
          <w:szCs w:val="22"/>
        </w:rPr>
        <w:t>管理いたします。</w:t>
      </w:r>
    </w:p>
    <w:p w14:paraId="26B4AF91" w14:textId="77777777" w:rsidR="00B911B6" w:rsidRDefault="00B911B6" w:rsidP="000B5E2D">
      <w:pPr>
        <w:widowControl/>
        <w:jc w:val="left"/>
        <w:rPr>
          <w:rFonts w:ascii="HG丸ｺﾞｼｯｸM-PRO" w:eastAsia="HG丸ｺﾞｼｯｸM-PRO" w:hAnsi="HG丸ｺﾞｼｯｸM-PRO" w:cstheme="majorHAnsi"/>
          <w:b/>
          <w:sz w:val="22"/>
          <w:szCs w:val="22"/>
        </w:rPr>
      </w:pPr>
    </w:p>
    <w:p w14:paraId="161B050D" w14:textId="4DE6B4D8" w:rsidR="00665BB9" w:rsidRDefault="00665BB9" w:rsidP="000B5E2D">
      <w:pPr>
        <w:widowControl/>
        <w:jc w:val="left"/>
        <w:rPr>
          <w:rFonts w:ascii="HG丸ｺﾞｼｯｸM-PRO" w:eastAsia="HG丸ｺﾞｼｯｸM-PRO" w:hAnsi="HG丸ｺﾞｼｯｸM-PRO" w:cstheme="majorHAnsi"/>
          <w:b/>
          <w:sz w:val="22"/>
          <w:szCs w:val="22"/>
        </w:rPr>
      </w:pPr>
      <w:r w:rsidRPr="00665BB9">
        <w:rPr>
          <w:rFonts w:ascii="HG丸ｺﾞｼｯｸM-PRO" w:eastAsia="HG丸ｺﾞｼｯｸM-PRO" w:hAnsi="HG丸ｺﾞｼｯｸM-PRO" w:cstheme="majorHAnsi" w:hint="eastAsia"/>
          <w:b/>
          <w:sz w:val="22"/>
          <w:szCs w:val="22"/>
        </w:rPr>
        <w:t>４．</w:t>
      </w:r>
      <w:r>
        <w:rPr>
          <w:rFonts w:ascii="HG丸ｺﾞｼｯｸM-PRO" w:eastAsia="HG丸ｺﾞｼｯｸM-PRO" w:hAnsi="HG丸ｺﾞｼｯｸM-PRO" w:cstheme="majorHAnsi" w:hint="eastAsia"/>
          <w:b/>
          <w:sz w:val="22"/>
          <w:szCs w:val="22"/>
        </w:rPr>
        <w:t>研究組織</w:t>
      </w:r>
    </w:p>
    <w:p w14:paraId="259D8789" w14:textId="77777777" w:rsidR="00665794" w:rsidRPr="00665BB9" w:rsidRDefault="00665BB9" w:rsidP="000B5E2D">
      <w:pPr>
        <w:widowControl/>
        <w:jc w:val="left"/>
        <w:rPr>
          <w:rFonts w:ascii="HG丸ｺﾞｼｯｸM-PRO" w:eastAsia="HG丸ｺﾞｼｯｸM-PRO" w:hAnsi="HG丸ｺﾞｼｯｸM-PRO" w:cstheme="majorHAnsi"/>
          <w:sz w:val="22"/>
          <w:szCs w:val="22"/>
        </w:rPr>
      </w:pPr>
      <w:r>
        <w:rPr>
          <w:rFonts w:ascii="HG丸ｺﾞｼｯｸM-PRO" w:eastAsia="HG丸ｺﾞｼｯｸM-PRO" w:hAnsi="HG丸ｺﾞｼｯｸM-PRO" w:cstheme="majorHAnsi" w:hint="eastAsia"/>
          <w:b/>
          <w:sz w:val="22"/>
          <w:szCs w:val="22"/>
        </w:rPr>
        <w:t xml:space="preserve">　</w:t>
      </w:r>
      <w:r w:rsidRPr="00665BB9">
        <w:rPr>
          <w:rFonts w:ascii="HG丸ｺﾞｼｯｸM-PRO" w:eastAsia="HG丸ｺﾞｼｯｸM-PRO" w:hAnsi="HG丸ｺﾞｼｯｸM-PRO" w:cstheme="majorHAnsi" w:hint="eastAsia"/>
          <w:sz w:val="22"/>
          <w:szCs w:val="22"/>
        </w:rPr>
        <w:t>この研究は当院のみで実施されます。</w:t>
      </w:r>
    </w:p>
    <w:p w14:paraId="27655502" w14:textId="77777777" w:rsidR="00665BB9" w:rsidRPr="003F4BCA" w:rsidRDefault="00665BB9" w:rsidP="000B5E2D">
      <w:pPr>
        <w:widowControl/>
        <w:jc w:val="left"/>
        <w:rPr>
          <w:rFonts w:ascii="HG丸ｺﾞｼｯｸM-PRO" w:eastAsia="HG丸ｺﾞｼｯｸM-PRO" w:hAnsi="HG丸ｺﾞｼｯｸM-PRO" w:cstheme="majorHAnsi"/>
          <w:sz w:val="22"/>
          <w:szCs w:val="22"/>
        </w:rPr>
      </w:pPr>
    </w:p>
    <w:p w14:paraId="757AF714" w14:textId="77777777" w:rsidR="000B5E2D" w:rsidRPr="003F4BCA" w:rsidRDefault="00665BB9" w:rsidP="000B5E2D">
      <w:pPr>
        <w:widowControl/>
        <w:rPr>
          <w:rFonts w:ascii="HG丸ｺﾞｼｯｸM-PRO" w:eastAsia="HG丸ｺﾞｼｯｸM-PRO" w:hAnsi="HG丸ｺﾞｼｯｸM-PRO" w:cstheme="majorHAnsi"/>
          <w:b/>
          <w:color w:val="000000"/>
          <w:sz w:val="22"/>
          <w:szCs w:val="22"/>
        </w:rPr>
      </w:pPr>
      <w:r>
        <w:rPr>
          <w:rFonts w:ascii="HG丸ｺﾞｼｯｸM-PRO" w:eastAsia="HG丸ｺﾞｼｯｸM-PRO" w:hAnsi="HG丸ｺﾞｼｯｸM-PRO" w:cstheme="majorHAnsi" w:hint="eastAsia"/>
          <w:b/>
          <w:color w:val="000000"/>
          <w:sz w:val="22"/>
          <w:szCs w:val="22"/>
        </w:rPr>
        <w:t>５．</w:t>
      </w:r>
      <w:r w:rsidR="000B5E2D" w:rsidRPr="003F4BCA">
        <w:rPr>
          <w:rFonts w:ascii="HG丸ｺﾞｼｯｸM-PRO" w:eastAsia="HG丸ｺﾞｼｯｸM-PRO" w:hAnsi="HG丸ｺﾞｼｯｸM-PRO" w:cstheme="majorHAnsi" w:hint="eastAsia"/>
          <w:b/>
          <w:color w:val="000000"/>
          <w:sz w:val="22"/>
          <w:szCs w:val="22"/>
        </w:rPr>
        <w:t>お問い合わせ先</w:t>
      </w:r>
    </w:p>
    <w:p w14:paraId="0965B3CE" w14:textId="77777777" w:rsidR="00C11476" w:rsidRPr="003F4BCA" w:rsidRDefault="00C11476" w:rsidP="003F4BCA">
      <w:pPr>
        <w:widowControl/>
        <w:ind w:firstLineChars="100" w:firstLine="245"/>
        <w:jc w:val="left"/>
        <w:rPr>
          <w:rFonts w:ascii="HG丸ｺﾞｼｯｸM-PRO" w:eastAsia="HG丸ｺﾞｼｯｸM-PRO" w:hAnsi="HG丸ｺﾞｼｯｸM-PRO" w:cstheme="majorHAnsi"/>
          <w:sz w:val="22"/>
          <w:szCs w:val="22"/>
        </w:rPr>
      </w:pPr>
      <w:r w:rsidRPr="003F4BCA">
        <w:rPr>
          <w:rFonts w:ascii="HG丸ｺﾞｼｯｸM-PRO" w:eastAsia="HG丸ｺﾞｼｯｸM-PRO" w:hAnsi="HG丸ｺﾞｼｯｸM-PRO" w:cstheme="majorHAnsi" w:hint="eastAsia"/>
          <w:sz w:val="22"/>
          <w:szCs w:val="22"/>
        </w:rPr>
        <w:t>本研究に関するご質問等がありましたら下記の連絡先までお問い合わせ下さい。</w:t>
      </w:r>
    </w:p>
    <w:p w14:paraId="1DAF8AEE" w14:textId="77777777" w:rsidR="00C11476" w:rsidRPr="003F4BCA" w:rsidRDefault="00C11476" w:rsidP="0090002E">
      <w:pPr>
        <w:ind w:leftChars="100" w:left="235"/>
        <w:jc w:val="left"/>
        <w:rPr>
          <w:rFonts w:ascii="HG丸ｺﾞｼｯｸM-PRO" w:eastAsia="HG丸ｺﾞｼｯｸM-PRO" w:hAnsi="HG丸ｺﾞｼｯｸM-PRO" w:cstheme="majorHAnsi"/>
          <w:sz w:val="22"/>
          <w:szCs w:val="22"/>
        </w:rPr>
      </w:pPr>
      <w:r w:rsidRPr="003F4BCA">
        <w:rPr>
          <w:rFonts w:ascii="HG丸ｺﾞｼｯｸM-PRO" w:eastAsia="HG丸ｺﾞｼｯｸM-PRO" w:hAnsi="HG丸ｺﾞｼｯｸM-PRO" w:cstheme="majorHAnsi" w:hint="eastAsia"/>
          <w:sz w:val="22"/>
          <w:szCs w:val="22"/>
        </w:rPr>
        <w:t>ご希望があれば、他の研究対象者の個人情報及び知的財産の保護に支障がない範囲内で、研究計画書及び関連資料を閲覧することが出来ますのでお申出下さい。</w:t>
      </w:r>
    </w:p>
    <w:p w14:paraId="72717C90" w14:textId="77777777" w:rsidR="00C11476" w:rsidRPr="003F4BCA" w:rsidRDefault="00C11476" w:rsidP="0090002E">
      <w:pPr>
        <w:widowControl/>
        <w:ind w:leftChars="100" w:left="235"/>
        <w:rPr>
          <w:rFonts w:ascii="HG丸ｺﾞｼｯｸM-PRO" w:eastAsia="HG丸ｺﾞｼｯｸM-PRO" w:hAnsi="HG丸ｺﾞｼｯｸM-PRO" w:cstheme="majorHAnsi"/>
          <w:sz w:val="22"/>
          <w:szCs w:val="22"/>
        </w:rPr>
      </w:pPr>
      <w:r w:rsidRPr="003F4BCA">
        <w:rPr>
          <w:rFonts w:ascii="HG丸ｺﾞｼｯｸM-PRO" w:eastAsia="HG丸ｺﾞｼｯｸM-PRO" w:hAnsi="HG丸ｺﾞｼｯｸM-PRO" w:cstheme="majorHAnsi" w:hint="eastAsia"/>
          <w:sz w:val="22"/>
          <w:szCs w:val="22"/>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06C491AF" w14:textId="77777777" w:rsidR="001636A2" w:rsidRPr="003F4BCA" w:rsidRDefault="001636A2" w:rsidP="000B5E2D">
      <w:pPr>
        <w:widowControl/>
        <w:rPr>
          <w:rFonts w:ascii="HG丸ｺﾞｼｯｸM-PRO" w:eastAsia="HG丸ｺﾞｼｯｸM-PRO" w:hAnsi="HG丸ｺﾞｼｯｸM-PRO" w:cstheme="majorHAnsi"/>
          <w:color w:val="000000"/>
          <w:sz w:val="22"/>
          <w:szCs w:val="22"/>
        </w:rPr>
      </w:pPr>
    </w:p>
    <w:p w14:paraId="7377DFEB" w14:textId="02D32D66" w:rsidR="00C11476" w:rsidRPr="00994C11" w:rsidRDefault="00994C11" w:rsidP="00994C11">
      <w:pPr>
        <w:widowControl/>
        <w:rPr>
          <w:rFonts w:ascii="HG丸ｺﾞｼｯｸM-PRO" w:eastAsia="HG丸ｺﾞｼｯｸM-PRO" w:hAnsi="HG丸ｺﾞｼｯｸM-PRO" w:cstheme="majorHAnsi"/>
          <w:color w:val="000000" w:themeColor="text1"/>
          <w:sz w:val="22"/>
          <w:szCs w:val="22"/>
        </w:rPr>
      </w:pPr>
      <w:r>
        <w:rPr>
          <w:rFonts w:ascii="HG丸ｺﾞｼｯｸM-PRO" w:eastAsia="HG丸ｺﾞｼｯｸM-PRO" w:hAnsi="HG丸ｺﾞｼｯｸM-PRO" w:cstheme="majorHAnsi" w:hint="eastAsia"/>
          <w:color w:val="000000" w:themeColor="text1"/>
          <w:sz w:val="22"/>
          <w:szCs w:val="22"/>
        </w:rPr>
        <w:t>【</w:t>
      </w:r>
      <w:r w:rsidR="00C11476" w:rsidRPr="003F4BCA">
        <w:rPr>
          <w:rFonts w:ascii="HG丸ｺﾞｼｯｸM-PRO" w:eastAsia="HG丸ｺﾞｼｯｸM-PRO" w:hAnsi="HG丸ｺﾞｼｯｸM-PRO" w:cstheme="majorHAnsi" w:hint="eastAsia"/>
          <w:color w:val="000000" w:themeColor="text1"/>
          <w:sz w:val="22"/>
          <w:szCs w:val="22"/>
        </w:rPr>
        <w:t>照会先および研究への利用を拒否する場合の連絡先</w:t>
      </w:r>
      <w:r>
        <w:rPr>
          <w:rFonts w:ascii="HG丸ｺﾞｼｯｸM-PRO" w:eastAsia="HG丸ｺﾞｼｯｸM-PRO" w:hAnsi="HG丸ｺﾞｼｯｸM-PRO" w:cstheme="majorHAnsi" w:hint="eastAsia"/>
          <w:color w:val="000000" w:themeColor="text1"/>
          <w:sz w:val="22"/>
          <w:szCs w:val="22"/>
        </w:rPr>
        <w:t>】</w:t>
      </w:r>
      <w:r w:rsidR="006D3C53" w:rsidRPr="000B483B">
        <w:rPr>
          <w:rFonts w:ascii="HG丸ｺﾞｼｯｸM-PRO" w:eastAsia="HG丸ｺﾞｼｯｸM-PRO" w:hAnsi="HG丸ｺﾞｼｯｸM-PRO" w:cstheme="majorHAnsi" w:hint="eastAsia"/>
          <w:sz w:val="22"/>
          <w:szCs w:val="22"/>
        </w:rPr>
        <w:t xml:space="preserve">　　　</w:t>
      </w:r>
    </w:p>
    <w:p w14:paraId="39A396C5" w14:textId="7A81663C" w:rsidR="00994C11" w:rsidRDefault="006D3C53" w:rsidP="00994C11">
      <w:pPr>
        <w:widowControl/>
        <w:ind w:firstLineChars="100" w:firstLine="245"/>
        <w:jc w:val="left"/>
        <w:rPr>
          <w:rFonts w:ascii="HG丸ｺﾞｼｯｸM-PRO" w:eastAsia="HG丸ｺﾞｼｯｸM-PRO" w:hAnsi="HG丸ｺﾞｼｯｸM-PRO" w:cstheme="majorHAnsi"/>
          <w:sz w:val="22"/>
          <w:szCs w:val="22"/>
          <w:lang w:eastAsia="zh-TW"/>
        </w:rPr>
      </w:pPr>
      <w:r w:rsidRPr="000B483B">
        <w:rPr>
          <w:rFonts w:ascii="HG丸ｺﾞｼｯｸM-PRO" w:eastAsia="HG丸ｺﾞｼｯｸM-PRO" w:hAnsi="HG丸ｺﾞｼｯｸM-PRO" w:cstheme="majorHAnsi" w:hint="eastAsia"/>
          <w:sz w:val="22"/>
          <w:szCs w:val="22"/>
          <w:lang w:eastAsia="zh-TW"/>
        </w:rPr>
        <w:t>独立行政法人国立病院機構</w:t>
      </w:r>
      <w:r w:rsidR="00994C11">
        <w:rPr>
          <w:rFonts w:ascii="HG丸ｺﾞｼｯｸM-PRO" w:eastAsia="HG丸ｺﾞｼｯｸM-PRO" w:hAnsi="HG丸ｺﾞｼｯｸM-PRO" w:cstheme="majorHAnsi"/>
          <w:sz w:val="22"/>
          <w:szCs w:val="22"/>
          <w:lang w:eastAsia="zh-TW"/>
        </w:rPr>
        <w:t xml:space="preserve"> </w:t>
      </w:r>
      <w:r w:rsidRPr="000B483B">
        <w:rPr>
          <w:rFonts w:ascii="HG丸ｺﾞｼｯｸM-PRO" w:eastAsia="HG丸ｺﾞｼｯｸM-PRO" w:hAnsi="HG丸ｺﾞｼｯｸM-PRO" w:cstheme="majorHAnsi" w:hint="eastAsia"/>
          <w:sz w:val="22"/>
          <w:szCs w:val="22"/>
          <w:lang w:eastAsia="zh-TW"/>
        </w:rPr>
        <w:t xml:space="preserve">宇多野病院　</w:t>
      </w:r>
    </w:p>
    <w:p w14:paraId="513C173D" w14:textId="09547148" w:rsidR="00994C11" w:rsidRDefault="00994C11" w:rsidP="00306818">
      <w:pPr>
        <w:widowControl/>
        <w:ind w:firstLineChars="100" w:firstLine="245"/>
        <w:jc w:val="left"/>
        <w:rPr>
          <w:rFonts w:ascii="HG丸ｺﾞｼｯｸM-PRO" w:eastAsia="HG丸ｺﾞｼｯｸM-PRO" w:hAnsi="HG丸ｺﾞｼｯｸM-PRO" w:cstheme="majorHAnsi"/>
          <w:sz w:val="22"/>
          <w:szCs w:val="22"/>
          <w:lang w:eastAsia="zh-TW"/>
        </w:rPr>
      </w:pPr>
      <w:r w:rsidRPr="000B483B">
        <w:rPr>
          <w:rFonts w:ascii="HG丸ｺﾞｼｯｸM-PRO" w:eastAsia="HG丸ｺﾞｼｯｸM-PRO" w:hAnsi="HG丸ｺﾞｼｯｸM-PRO" w:cstheme="majorHAnsi" w:hint="eastAsia"/>
          <w:sz w:val="22"/>
          <w:szCs w:val="22"/>
          <w:lang w:eastAsia="zh-TW"/>
        </w:rPr>
        <w:t>京都市右京区鳴滝音戸山町８</w:t>
      </w:r>
    </w:p>
    <w:p w14:paraId="58D6339B" w14:textId="6A78DC2D" w:rsidR="006D3C53" w:rsidRPr="000B483B" w:rsidRDefault="006D3C53" w:rsidP="00306818">
      <w:pPr>
        <w:widowControl/>
        <w:ind w:firstLineChars="100" w:firstLine="245"/>
        <w:jc w:val="left"/>
        <w:rPr>
          <w:rFonts w:ascii="HG丸ｺﾞｼｯｸM-PRO" w:eastAsia="HG丸ｺﾞｼｯｸM-PRO" w:hAnsi="HG丸ｺﾞｼｯｸM-PRO" w:cstheme="majorHAnsi"/>
          <w:sz w:val="22"/>
          <w:szCs w:val="22"/>
          <w:lang w:eastAsia="zh-TW"/>
        </w:rPr>
      </w:pPr>
      <w:r w:rsidRPr="000B483B">
        <w:rPr>
          <w:rFonts w:ascii="HG丸ｺﾞｼｯｸM-PRO" w:eastAsia="HG丸ｺﾞｼｯｸM-PRO" w:hAnsi="HG丸ｺﾞｼｯｸM-PRO" w:cstheme="majorHAnsi" w:hint="eastAsia"/>
          <w:sz w:val="22"/>
          <w:szCs w:val="22"/>
          <w:lang w:eastAsia="zh-TW"/>
        </w:rPr>
        <w:t>電話番号（代表）０７５－４６１－５１２１</w:t>
      </w:r>
    </w:p>
    <w:p w14:paraId="2C869741" w14:textId="1572454D" w:rsidR="006D3C53" w:rsidRPr="00540D00" w:rsidRDefault="00540D00" w:rsidP="00306818">
      <w:pPr>
        <w:widowControl/>
        <w:ind w:firstLineChars="100" w:firstLine="245"/>
        <w:jc w:val="left"/>
        <w:rPr>
          <w:rFonts w:ascii="HG丸ｺﾞｼｯｸM-PRO" w:eastAsia="HG丸ｺﾞｼｯｸM-PRO" w:hAnsi="HG丸ｺﾞｼｯｸM-PRO" w:cstheme="majorHAnsi"/>
          <w:sz w:val="22"/>
          <w:szCs w:val="22"/>
        </w:rPr>
      </w:pPr>
      <w:r>
        <w:rPr>
          <w:rFonts w:ascii="HG丸ｺﾞｼｯｸM-PRO" w:eastAsia="HG丸ｺﾞｼｯｸM-PRO" w:hAnsi="HG丸ｺﾞｼｯｸM-PRO" w:cstheme="majorHAnsi" w:hint="eastAsia"/>
          <w:sz w:val="22"/>
          <w:szCs w:val="22"/>
        </w:rPr>
        <w:t xml:space="preserve">研究責任者：　</w:t>
      </w:r>
      <w:r w:rsidRPr="00540D00">
        <w:rPr>
          <w:rFonts w:ascii="HG丸ｺﾞｼｯｸM-PRO" w:eastAsia="HG丸ｺﾞｼｯｸM-PRO" w:hAnsi="HG丸ｺﾞｼｯｸM-PRO" w:cstheme="majorHAnsi" w:hint="eastAsia"/>
          <w:sz w:val="22"/>
          <w:szCs w:val="22"/>
        </w:rPr>
        <w:t>脳神経内科・臨床研究部　朴　貴瑛</w:t>
      </w:r>
    </w:p>
    <w:p w14:paraId="42655934" w14:textId="77777777" w:rsidR="006D3C53" w:rsidRPr="003F4BCA" w:rsidRDefault="006D3C53" w:rsidP="00C11476">
      <w:pPr>
        <w:widowControl/>
        <w:jc w:val="left"/>
        <w:rPr>
          <w:rFonts w:ascii="HG丸ｺﾞｼｯｸM-PRO" w:eastAsia="HG丸ｺﾞｼｯｸM-PRO" w:hAnsi="HG丸ｺﾞｼｯｸM-PRO" w:cstheme="majorHAnsi"/>
          <w:sz w:val="22"/>
          <w:szCs w:val="22"/>
        </w:rPr>
      </w:pPr>
    </w:p>
    <w:p w14:paraId="4E1C870D" w14:textId="77777777" w:rsidR="00306818" w:rsidRPr="00306818" w:rsidRDefault="00306818" w:rsidP="00306818">
      <w:pPr>
        <w:widowControl/>
        <w:ind w:leftChars="250" w:left="588"/>
        <w:jc w:val="left"/>
        <w:rPr>
          <w:rFonts w:ascii="HG丸ｺﾞｼｯｸM-PRO" w:eastAsia="HG丸ｺﾞｼｯｸM-PRO" w:hAnsi="HG丸ｺﾞｼｯｸM-PRO" w:cstheme="majorHAnsi"/>
          <w:color w:val="FF0000"/>
          <w:sz w:val="22"/>
          <w:szCs w:val="22"/>
        </w:rPr>
      </w:pPr>
    </w:p>
    <w:p w14:paraId="686C3495" w14:textId="5BD96633" w:rsidR="000B5E2D" w:rsidRPr="00306818" w:rsidRDefault="000B5E2D" w:rsidP="00417A4E">
      <w:pPr>
        <w:widowControl/>
        <w:jc w:val="left"/>
        <w:rPr>
          <w:rFonts w:ascii="HG丸ｺﾞｼｯｸM-PRO" w:eastAsia="HG丸ｺﾞｼｯｸM-PRO" w:hAnsi="HG丸ｺﾞｼｯｸM-PRO" w:cstheme="majorHAnsi"/>
          <w:b/>
          <w:bCs/>
          <w:color w:val="FF0000"/>
        </w:rPr>
      </w:pPr>
    </w:p>
    <w:sectPr w:rsidR="000B5E2D" w:rsidRPr="00306818" w:rsidSect="0011480C">
      <w:pgSz w:w="11906" w:h="16838" w:code="9"/>
      <w:pgMar w:top="1021" w:right="1134" w:bottom="680" w:left="1134" w:header="851" w:footer="992" w:gutter="0"/>
      <w:cols w:space="425"/>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AFEC" w14:textId="77777777" w:rsidR="00711B25" w:rsidRDefault="00711B25" w:rsidP="00D13CBE">
      <w:r>
        <w:separator/>
      </w:r>
    </w:p>
  </w:endnote>
  <w:endnote w:type="continuationSeparator" w:id="0">
    <w:p w14:paraId="661CBFBA" w14:textId="77777777" w:rsidR="00711B25" w:rsidRDefault="00711B25" w:rsidP="00D1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8E94" w14:textId="77777777" w:rsidR="00711B25" w:rsidRDefault="00711B25" w:rsidP="00D13CBE">
      <w:r>
        <w:separator/>
      </w:r>
    </w:p>
  </w:footnote>
  <w:footnote w:type="continuationSeparator" w:id="0">
    <w:p w14:paraId="2DF162A2" w14:textId="77777777" w:rsidR="00711B25" w:rsidRDefault="00711B25" w:rsidP="00D13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6D"/>
    <w:rsid w:val="00011DE7"/>
    <w:rsid w:val="00027A65"/>
    <w:rsid w:val="00034683"/>
    <w:rsid w:val="00036329"/>
    <w:rsid w:val="000419B9"/>
    <w:rsid w:val="0004631D"/>
    <w:rsid w:val="000615D9"/>
    <w:rsid w:val="00061E5F"/>
    <w:rsid w:val="00076D65"/>
    <w:rsid w:val="000812D2"/>
    <w:rsid w:val="0008627B"/>
    <w:rsid w:val="00091FB6"/>
    <w:rsid w:val="00096CCE"/>
    <w:rsid w:val="000B483B"/>
    <w:rsid w:val="000B5E2D"/>
    <w:rsid w:val="000D6C13"/>
    <w:rsid w:val="000E028C"/>
    <w:rsid w:val="000F3B18"/>
    <w:rsid w:val="000F5542"/>
    <w:rsid w:val="001062DB"/>
    <w:rsid w:val="00114725"/>
    <w:rsid w:val="0011480C"/>
    <w:rsid w:val="00127268"/>
    <w:rsid w:val="00130470"/>
    <w:rsid w:val="00132A0B"/>
    <w:rsid w:val="00137713"/>
    <w:rsid w:val="00147BBA"/>
    <w:rsid w:val="00152F45"/>
    <w:rsid w:val="001636A2"/>
    <w:rsid w:val="0017767E"/>
    <w:rsid w:val="00183709"/>
    <w:rsid w:val="001C6F9E"/>
    <w:rsid w:val="00206C05"/>
    <w:rsid w:val="00226CDE"/>
    <w:rsid w:val="002462CA"/>
    <w:rsid w:val="002501E3"/>
    <w:rsid w:val="0025450E"/>
    <w:rsid w:val="00257B7F"/>
    <w:rsid w:val="00263871"/>
    <w:rsid w:val="002B45B7"/>
    <w:rsid w:val="002C1AD3"/>
    <w:rsid w:val="002C4F8E"/>
    <w:rsid w:val="002C5299"/>
    <w:rsid w:val="002D4D54"/>
    <w:rsid w:val="002D77B2"/>
    <w:rsid w:val="002D77EB"/>
    <w:rsid w:val="002E3C6D"/>
    <w:rsid w:val="00306818"/>
    <w:rsid w:val="003129D8"/>
    <w:rsid w:val="00352EBE"/>
    <w:rsid w:val="00355341"/>
    <w:rsid w:val="00382317"/>
    <w:rsid w:val="003E38BA"/>
    <w:rsid w:val="003F4BCA"/>
    <w:rsid w:val="003F7CF7"/>
    <w:rsid w:val="0040276B"/>
    <w:rsid w:val="00410D84"/>
    <w:rsid w:val="0041643B"/>
    <w:rsid w:val="00417A4E"/>
    <w:rsid w:val="00424152"/>
    <w:rsid w:val="00466E38"/>
    <w:rsid w:val="00471A3B"/>
    <w:rsid w:val="00476A3B"/>
    <w:rsid w:val="00483DEA"/>
    <w:rsid w:val="0049081C"/>
    <w:rsid w:val="00493E52"/>
    <w:rsid w:val="004A34BB"/>
    <w:rsid w:val="004A7930"/>
    <w:rsid w:val="004C4606"/>
    <w:rsid w:val="004D31D2"/>
    <w:rsid w:val="004F5ACA"/>
    <w:rsid w:val="005232F4"/>
    <w:rsid w:val="00535109"/>
    <w:rsid w:val="00540D00"/>
    <w:rsid w:val="00572BB5"/>
    <w:rsid w:val="00594381"/>
    <w:rsid w:val="005C3861"/>
    <w:rsid w:val="00617A21"/>
    <w:rsid w:val="006206B0"/>
    <w:rsid w:val="00631319"/>
    <w:rsid w:val="00632E61"/>
    <w:rsid w:val="0064127D"/>
    <w:rsid w:val="0066276E"/>
    <w:rsid w:val="00665794"/>
    <w:rsid w:val="00665BB9"/>
    <w:rsid w:val="00694792"/>
    <w:rsid w:val="006B59CF"/>
    <w:rsid w:val="006D3C53"/>
    <w:rsid w:val="006D42C2"/>
    <w:rsid w:val="006E4092"/>
    <w:rsid w:val="007047C0"/>
    <w:rsid w:val="00711B25"/>
    <w:rsid w:val="0071294C"/>
    <w:rsid w:val="00717CF5"/>
    <w:rsid w:val="00794158"/>
    <w:rsid w:val="007C01C6"/>
    <w:rsid w:val="007E2D6C"/>
    <w:rsid w:val="007E3C21"/>
    <w:rsid w:val="007E703D"/>
    <w:rsid w:val="00814D53"/>
    <w:rsid w:val="008262B5"/>
    <w:rsid w:val="00835413"/>
    <w:rsid w:val="00835D77"/>
    <w:rsid w:val="00852E94"/>
    <w:rsid w:val="00882143"/>
    <w:rsid w:val="00882F2A"/>
    <w:rsid w:val="008957DA"/>
    <w:rsid w:val="008C0211"/>
    <w:rsid w:val="0090002E"/>
    <w:rsid w:val="00927FE4"/>
    <w:rsid w:val="009739D0"/>
    <w:rsid w:val="00994C11"/>
    <w:rsid w:val="009C5338"/>
    <w:rsid w:val="009D4DCB"/>
    <w:rsid w:val="009E646C"/>
    <w:rsid w:val="009E7D08"/>
    <w:rsid w:val="00A10A59"/>
    <w:rsid w:val="00A156FF"/>
    <w:rsid w:val="00A36A44"/>
    <w:rsid w:val="00B1092F"/>
    <w:rsid w:val="00B24E47"/>
    <w:rsid w:val="00B369CA"/>
    <w:rsid w:val="00B57481"/>
    <w:rsid w:val="00B613A4"/>
    <w:rsid w:val="00B66EF4"/>
    <w:rsid w:val="00B911B6"/>
    <w:rsid w:val="00B96378"/>
    <w:rsid w:val="00BB730F"/>
    <w:rsid w:val="00BD1893"/>
    <w:rsid w:val="00BE24DA"/>
    <w:rsid w:val="00BE4905"/>
    <w:rsid w:val="00C11476"/>
    <w:rsid w:val="00C23246"/>
    <w:rsid w:val="00C2542D"/>
    <w:rsid w:val="00C41058"/>
    <w:rsid w:val="00C52BF3"/>
    <w:rsid w:val="00C73267"/>
    <w:rsid w:val="00C73DCA"/>
    <w:rsid w:val="00CF5385"/>
    <w:rsid w:val="00D01717"/>
    <w:rsid w:val="00D05762"/>
    <w:rsid w:val="00D13CBE"/>
    <w:rsid w:val="00D24C9C"/>
    <w:rsid w:val="00D5193B"/>
    <w:rsid w:val="00D52108"/>
    <w:rsid w:val="00D60509"/>
    <w:rsid w:val="00D91EFE"/>
    <w:rsid w:val="00D93A40"/>
    <w:rsid w:val="00DA2EEB"/>
    <w:rsid w:val="00DA40BE"/>
    <w:rsid w:val="00E0011B"/>
    <w:rsid w:val="00E003E4"/>
    <w:rsid w:val="00E0134C"/>
    <w:rsid w:val="00E233B3"/>
    <w:rsid w:val="00E3145A"/>
    <w:rsid w:val="00E453F9"/>
    <w:rsid w:val="00E46362"/>
    <w:rsid w:val="00E52D98"/>
    <w:rsid w:val="00EA4A1A"/>
    <w:rsid w:val="00EA4D92"/>
    <w:rsid w:val="00EB6EF6"/>
    <w:rsid w:val="00F33D51"/>
    <w:rsid w:val="00F7265D"/>
    <w:rsid w:val="00FC2CF3"/>
    <w:rsid w:val="00FD0792"/>
    <w:rsid w:val="00FE0E54"/>
    <w:rsid w:val="00FF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B1F29"/>
  <w15:docId w15:val="{FC2CE273-F517-4EF5-95AD-F0892A25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158"/>
    <w:pPr>
      <w:widowControl w:val="0"/>
      <w:jc w:val="both"/>
    </w:pPr>
    <w:rPr>
      <w:kern w:val="2"/>
      <w:sz w:val="21"/>
      <w:szCs w:val="24"/>
    </w:rPr>
  </w:style>
  <w:style w:type="paragraph" w:styleId="1">
    <w:name w:val="heading 1"/>
    <w:basedOn w:val="a"/>
    <w:next w:val="a"/>
    <w:link w:val="10"/>
    <w:uiPriority w:val="99"/>
    <w:qFormat/>
    <w:rsid w:val="00183709"/>
    <w:pPr>
      <w:keepNext/>
      <w:outlineLvl w:val="0"/>
    </w:pPr>
    <w:rPr>
      <w:rFonts w:ascii="Arial" w:eastAsia="ＭＳ ゴシック" w:hAnsi="Arial"/>
      <w:sz w:val="24"/>
    </w:rPr>
  </w:style>
  <w:style w:type="paragraph" w:styleId="2">
    <w:name w:val="heading 2"/>
    <w:basedOn w:val="a"/>
    <w:next w:val="a"/>
    <w:link w:val="20"/>
    <w:uiPriority w:val="99"/>
    <w:qFormat/>
    <w:rsid w:val="00183709"/>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semiHidden/>
    <w:unhideWhenUsed/>
    <w:qFormat/>
    <w:rsid w:val="0018370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183709"/>
    <w:rPr>
      <w:rFonts w:ascii="Arial" w:eastAsia="ＭＳ ゴシック" w:hAnsi="Arial"/>
      <w:kern w:val="2"/>
      <w:sz w:val="24"/>
      <w:szCs w:val="24"/>
    </w:rPr>
  </w:style>
  <w:style w:type="character" w:customStyle="1" w:styleId="20">
    <w:name w:val="見出し 2 (文字)"/>
    <w:basedOn w:val="a0"/>
    <w:link w:val="2"/>
    <w:uiPriority w:val="99"/>
    <w:rsid w:val="00183709"/>
    <w:rPr>
      <w:rFonts w:ascii="Arial" w:eastAsia="ＭＳ ゴシック" w:hAnsi="Arial"/>
      <w:b/>
      <w:bCs/>
      <w:color w:val="4F81BD"/>
      <w:kern w:val="2"/>
      <w:sz w:val="26"/>
      <w:szCs w:val="26"/>
    </w:rPr>
  </w:style>
  <w:style w:type="character" w:customStyle="1" w:styleId="30">
    <w:name w:val="見出し 3 (文字)"/>
    <w:basedOn w:val="a0"/>
    <w:link w:val="3"/>
    <w:semiHidden/>
    <w:rsid w:val="00183709"/>
    <w:rPr>
      <w:rFonts w:asciiTheme="majorHAnsi" w:eastAsiaTheme="majorEastAsia" w:hAnsiTheme="majorHAnsi" w:cstheme="majorBidi"/>
      <w:kern w:val="2"/>
      <w:sz w:val="21"/>
      <w:szCs w:val="24"/>
    </w:rPr>
  </w:style>
  <w:style w:type="paragraph" w:styleId="a3">
    <w:name w:val="List Paragraph"/>
    <w:basedOn w:val="a"/>
    <w:uiPriority w:val="99"/>
    <w:qFormat/>
    <w:rsid w:val="00183709"/>
    <w:pPr>
      <w:ind w:leftChars="400" w:left="840"/>
    </w:pPr>
    <w:rPr>
      <w:szCs w:val="22"/>
    </w:rPr>
  </w:style>
  <w:style w:type="paragraph" w:styleId="a4">
    <w:name w:val="TOC Heading"/>
    <w:basedOn w:val="1"/>
    <w:next w:val="a"/>
    <w:uiPriority w:val="99"/>
    <w:qFormat/>
    <w:rsid w:val="00183709"/>
    <w:pPr>
      <w:keepLines/>
      <w:widowControl/>
      <w:spacing w:before="480" w:line="276" w:lineRule="auto"/>
      <w:jc w:val="left"/>
      <w:outlineLvl w:val="9"/>
    </w:pPr>
    <w:rPr>
      <w:b/>
      <w:bCs/>
      <w:color w:val="365F91"/>
      <w:kern w:val="0"/>
      <w:sz w:val="28"/>
      <w:szCs w:val="28"/>
    </w:rPr>
  </w:style>
  <w:style w:type="table" w:styleId="a5">
    <w:name w:val="Table Grid"/>
    <w:basedOn w:val="a1"/>
    <w:uiPriority w:val="59"/>
    <w:rsid w:val="00F7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E64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E646C"/>
    <w:rPr>
      <w:rFonts w:asciiTheme="majorHAnsi" w:eastAsiaTheme="majorEastAsia" w:hAnsiTheme="majorHAnsi" w:cstheme="majorBidi"/>
      <w:kern w:val="2"/>
      <w:sz w:val="18"/>
      <w:szCs w:val="18"/>
    </w:rPr>
  </w:style>
  <w:style w:type="paragraph" w:styleId="a8">
    <w:name w:val="header"/>
    <w:basedOn w:val="a"/>
    <w:link w:val="a9"/>
    <w:uiPriority w:val="99"/>
    <w:unhideWhenUsed/>
    <w:rsid w:val="00D13CBE"/>
    <w:pPr>
      <w:tabs>
        <w:tab w:val="center" w:pos="4252"/>
        <w:tab w:val="right" w:pos="8504"/>
      </w:tabs>
      <w:snapToGrid w:val="0"/>
    </w:pPr>
  </w:style>
  <w:style w:type="character" w:customStyle="1" w:styleId="a9">
    <w:name w:val="ヘッダー (文字)"/>
    <w:basedOn w:val="a0"/>
    <w:link w:val="a8"/>
    <w:uiPriority w:val="99"/>
    <w:rsid w:val="00D13CBE"/>
    <w:rPr>
      <w:kern w:val="2"/>
      <w:sz w:val="21"/>
      <w:szCs w:val="24"/>
    </w:rPr>
  </w:style>
  <w:style w:type="paragraph" w:styleId="aa">
    <w:name w:val="footer"/>
    <w:basedOn w:val="a"/>
    <w:link w:val="ab"/>
    <w:uiPriority w:val="99"/>
    <w:unhideWhenUsed/>
    <w:rsid w:val="00D13CBE"/>
    <w:pPr>
      <w:tabs>
        <w:tab w:val="center" w:pos="4252"/>
        <w:tab w:val="right" w:pos="8504"/>
      </w:tabs>
      <w:snapToGrid w:val="0"/>
    </w:pPr>
  </w:style>
  <w:style w:type="character" w:customStyle="1" w:styleId="ab">
    <w:name w:val="フッター (文字)"/>
    <w:basedOn w:val="a0"/>
    <w:link w:val="aa"/>
    <w:uiPriority w:val="99"/>
    <w:rsid w:val="00D13CBE"/>
    <w:rPr>
      <w:kern w:val="2"/>
      <w:sz w:val="21"/>
      <w:szCs w:val="24"/>
    </w:rPr>
  </w:style>
  <w:style w:type="paragraph" w:styleId="ac">
    <w:name w:val="Revision"/>
    <w:hidden/>
    <w:uiPriority w:val="99"/>
    <w:semiHidden/>
    <w:rsid w:val="0049081C"/>
    <w:rPr>
      <w:kern w:val="2"/>
      <w:sz w:val="21"/>
      <w:szCs w:val="24"/>
    </w:rPr>
  </w:style>
  <w:style w:type="character" w:styleId="ad">
    <w:name w:val="annotation reference"/>
    <w:basedOn w:val="a0"/>
    <w:uiPriority w:val="99"/>
    <w:semiHidden/>
    <w:unhideWhenUsed/>
    <w:rsid w:val="00A10A59"/>
    <w:rPr>
      <w:sz w:val="18"/>
      <w:szCs w:val="18"/>
    </w:rPr>
  </w:style>
  <w:style w:type="paragraph" w:styleId="ae">
    <w:name w:val="annotation text"/>
    <w:basedOn w:val="a"/>
    <w:link w:val="af"/>
    <w:uiPriority w:val="99"/>
    <w:semiHidden/>
    <w:unhideWhenUsed/>
    <w:rsid w:val="00A10A59"/>
    <w:pPr>
      <w:jc w:val="left"/>
    </w:pPr>
  </w:style>
  <w:style w:type="character" w:customStyle="1" w:styleId="af">
    <w:name w:val="コメント文字列 (文字)"/>
    <w:basedOn w:val="a0"/>
    <w:link w:val="ae"/>
    <w:uiPriority w:val="99"/>
    <w:semiHidden/>
    <w:rsid w:val="00A10A59"/>
    <w:rPr>
      <w:kern w:val="2"/>
      <w:sz w:val="21"/>
      <w:szCs w:val="24"/>
    </w:rPr>
  </w:style>
  <w:style w:type="paragraph" w:styleId="af0">
    <w:name w:val="annotation subject"/>
    <w:basedOn w:val="ae"/>
    <w:next w:val="ae"/>
    <w:link w:val="af1"/>
    <w:uiPriority w:val="99"/>
    <w:semiHidden/>
    <w:unhideWhenUsed/>
    <w:rsid w:val="00A10A59"/>
    <w:rPr>
      <w:b/>
      <w:bCs/>
    </w:rPr>
  </w:style>
  <w:style w:type="character" w:customStyle="1" w:styleId="af1">
    <w:name w:val="コメント内容 (文字)"/>
    <w:basedOn w:val="af"/>
    <w:link w:val="af0"/>
    <w:uiPriority w:val="99"/>
    <w:semiHidden/>
    <w:rsid w:val="00A10A5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976D-8F81-4A01-91D4-818917B6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968</Words>
  <Characters>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20a0ea27a4b461595ac9ed1d0b9b5d7ae62f716303f398e2966db4b0ef89cbd6</vt:lpwstr>
  </property>
</Properties>
</file>